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D7C" w:rsidRPr="00685768" w:rsidRDefault="00047D7C" w:rsidP="00047D7C">
      <w:pPr>
        <w:jc w:val="center"/>
        <w:rPr>
          <w:sz w:val="28"/>
          <w:szCs w:val="28"/>
        </w:rPr>
      </w:pPr>
      <w:r w:rsidRPr="00685768">
        <w:rPr>
          <w:sz w:val="28"/>
          <w:szCs w:val="28"/>
        </w:rPr>
        <w:object w:dxaOrig="2730" w:dyaOrig="3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5.25pt" o:ole="" fillcolor="window">
            <v:imagedata r:id="rId7" o:title=""/>
          </v:shape>
          <o:OLEObject Type="Embed" ProgID="MS_ClipArt_Gallery" ShapeID="_x0000_i1025" DrawAspect="Content" ObjectID="_1798021163" r:id="rId8"/>
        </w:object>
      </w:r>
    </w:p>
    <w:p w:rsidR="00047D7C" w:rsidRPr="00174E27" w:rsidRDefault="00047D7C" w:rsidP="00047D7C">
      <w:pPr>
        <w:jc w:val="center"/>
        <w:rPr>
          <w:sz w:val="14"/>
          <w:szCs w:val="28"/>
        </w:rPr>
      </w:pPr>
    </w:p>
    <w:p w:rsidR="00047D7C" w:rsidRPr="00685768" w:rsidRDefault="00047D7C" w:rsidP="00047D7C">
      <w:pPr>
        <w:jc w:val="center"/>
        <w:rPr>
          <w:b/>
          <w:bCs/>
          <w:sz w:val="28"/>
          <w:szCs w:val="28"/>
        </w:rPr>
      </w:pPr>
      <w:r w:rsidRPr="00685768">
        <w:rPr>
          <w:b/>
          <w:bCs/>
          <w:sz w:val="28"/>
          <w:szCs w:val="28"/>
        </w:rPr>
        <w:t>АРБИТРАЖНЫЙ СУД ТЮМЕНСКОЙ ОБЛАСТИ</w:t>
      </w:r>
    </w:p>
    <w:p w:rsidR="00047D7C" w:rsidRPr="00685768" w:rsidRDefault="00047D7C" w:rsidP="00047D7C">
      <w:pPr>
        <w:jc w:val="both"/>
        <w:rPr>
          <w:sz w:val="28"/>
          <w:szCs w:val="28"/>
        </w:rPr>
      </w:pPr>
    </w:p>
    <w:p w:rsidR="00047D7C" w:rsidRPr="00685768" w:rsidRDefault="00047D7C" w:rsidP="00047D7C">
      <w:pPr>
        <w:pStyle w:val="4"/>
        <w:rPr>
          <w:b/>
          <w:bCs/>
          <w:szCs w:val="28"/>
        </w:rPr>
      </w:pPr>
      <w:r w:rsidRPr="00685768">
        <w:rPr>
          <w:b/>
          <w:bCs/>
          <w:szCs w:val="28"/>
        </w:rPr>
        <w:t>ПРИКАЗ</w:t>
      </w:r>
    </w:p>
    <w:p w:rsidR="00047D7C" w:rsidRPr="00685768" w:rsidRDefault="00047D7C" w:rsidP="00047D7C">
      <w:pPr>
        <w:jc w:val="both"/>
        <w:rPr>
          <w:sz w:val="28"/>
          <w:szCs w:val="28"/>
        </w:rPr>
      </w:pPr>
    </w:p>
    <w:p w:rsidR="00047D7C" w:rsidRPr="00685768" w:rsidRDefault="007D37A5" w:rsidP="00047D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562"/>
        </w:tabs>
        <w:jc w:val="both"/>
        <w:rPr>
          <w:sz w:val="28"/>
          <w:szCs w:val="28"/>
        </w:rPr>
      </w:pPr>
      <w:r>
        <w:rPr>
          <w:sz w:val="28"/>
          <w:szCs w:val="28"/>
        </w:rPr>
        <w:t>9 января</w:t>
      </w:r>
      <w:r w:rsidR="00336B0D">
        <w:rPr>
          <w:sz w:val="28"/>
          <w:szCs w:val="28"/>
        </w:rPr>
        <w:t xml:space="preserve"> </w:t>
      </w:r>
      <w:r w:rsidR="00174E27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047D7C" w:rsidRPr="00685768">
        <w:rPr>
          <w:sz w:val="28"/>
          <w:szCs w:val="28"/>
        </w:rPr>
        <w:t xml:space="preserve"> года</w:t>
      </w:r>
      <w:r w:rsidR="00047D7C" w:rsidRPr="00685768">
        <w:rPr>
          <w:sz w:val="28"/>
          <w:szCs w:val="28"/>
        </w:rPr>
        <w:tab/>
      </w:r>
      <w:r w:rsidR="00047D7C" w:rsidRPr="00685768">
        <w:rPr>
          <w:sz w:val="28"/>
          <w:szCs w:val="28"/>
        </w:rPr>
        <w:tab/>
      </w:r>
      <w:r w:rsidR="00047D7C" w:rsidRPr="00685768">
        <w:rPr>
          <w:sz w:val="28"/>
          <w:szCs w:val="28"/>
        </w:rPr>
        <w:tab/>
      </w:r>
      <w:r w:rsidR="00047D7C" w:rsidRPr="00685768">
        <w:rPr>
          <w:sz w:val="28"/>
          <w:szCs w:val="28"/>
        </w:rPr>
        <w:tab/>
      </w:r>
      <w:r w:rsidR="00047D7C" w:rsidRPr="00685768">
        <w:rPr>
          <w:sz w:val="28"/>
          <w:szCs w:val="28"/>
        </w:rPr>
        <w:tab/>
      </w:r>
      <w:r w:rsidR="00003B63">
        <w:rPr>
          <w:sz w:val="28"/>
          <w:szCs w:val="28"/>
        </w:rPr>
        <w:t xml:space="preserve">              </w:t>
      </w:r>
      <w:r w:rsidR="0099238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</w:t>
      </w:r>
      <w:r w:rsidR="00047D7C" w:rsidRPr="00685768">
        <w:rPr>
          <w:sz w:val="28"/>
          <w:szCs w:val="28"/>
        </w:rPr>
        <w:t>№</w:t>
      </w:r>
      <w:r w:rsidR="008C61C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047D7C" w:rsidRPr="00685768" w:rsidRDefault="00047D7C" w:rsidP="00047D7C">
      <w:pPr>
        <w:pStyle w:val="2"/>
        <w:rPr>
          <w:b w:val="0"/>
          <w:bCs w:val="0"/>
          <w:szCs w:val="28"/>
        </w:rPr>
      </w:pPr>
      <w:r w:rsidRPr="00685768">
        <w:rPr>
          <w:b w:val="0"/>
          <w:bCs w:val="0"/>
          <w:szCs w:val="28"/>
        </w:rPr>
        <w:t>Тюмень</w:t>
      </w:r>
    </w:p>
    <w:p w:rsidR="00047D7C" w:rsidRPr="00174E27" w:rsidRDefault="00047D7C" w:rsidP="004B4B17">
      <w:pPr>
        <w:rPr>
          <w:sz w:val="18"/>
          <w:szCs w:val="28"/>
        </w:rPr>
      </w:pPr>
    </w:p>
    <w:p w:rsidR="006A19FF" w:rsidRPr="00003B63" w:rsidRDefault="00C21B31" w:rsidP="0085707A">
      <w:pPr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85707A">
        <w:rPr>
          <w:b/>
          <w:sz w:val="28"/>
          <w:szCs w:val="28"/>
        </w:rPr>
        <w:t>Порядка уведомления федеральными государственными служащими Арбитражного суда Тюменской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«О противодействии коррупции</w:t>
      </w:r>
      <w:r w:rsidR="00A40354">
        <w:rPr>
          <w:b/>
          <w:sz w:val="28"/>
          <w:szCs w:val="28"/>
        </w:rPr>
        <w:t>»</w:t>
      </w:r>
      <w:r w:rsidR="0085707A">
        <w:rPr>
          <w:b/>
          <w:sz w:val="28"/>
          <w:szCs w:val="28"/>
        </w:rPr>
        <w:t xml:space="preserve">  и другими федеральными законами в целях противодействия коррупции</w:t>
      </w:r>
    </w:p>
    <w:p w:rsidR="0085707A" w:rsidRDefault="0085707A" w:rsidP="00EC5B53">
      <w:pPr>
        <w:spacing w:line="312" w:lineRule="auto"/>
        <w:ind w:firstLine="567"/>
        <w:jc w:val="both"/>
        <w:rPr>
          <w:sz w:val="28"/>
          <w:szCs w:val="28"/>
        </w:rPr>
      </w:pPr>
    </w:p>
    <w:p w:rsidR="00174E27" w:rsidRPr="00C21B31" w:rsidRDefault="00C21B31" w:rsidP="00A40354">
      <w:pPr>
        <w:spacing w:line="288" w:lineRule="auto"/>
        <w:ind w:firstLine="567"/>
        <w:jc w:val="both"/>
        <w:rPr>
          <w:spacing w:val="-7"/>
          <w:w w:val="129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671A51">
        <w:rPr>
          <w:sz w:val="28"/>
          <w:szCs w:val="28"/>
        </w:rPr>
        <w:t>Федеральным законом от 27.07</w:t>
      </w:r>
      <w:r w:rsidR="00A40354">
        <w:rPr>
          <w:sz w:val="28"/>
          <w:szCs w:val="28"/>
        </w:rPr>
        <w:t xml:space="preserve">.2004 № 79-ФЗ </w:t>
      </w:r>
      <w:r w:rsidR="00AD7033">
        <w:rPr>
          <w:sz w:val="28"/>
          <w:szCs w:val="28"/>
        </w:rPr>
        <w:t xml:space="preserve">                        </w:t>
      </w:r>
      <w:r w:rsidR="00A40354">
        <w:rPr>
          <w:sz w:val="28"/>
          <w:szCs w:val="28"/>
        </w:rPr>
        <w:t>«О государственной гражданской службе Российской Федерации», пунктом 6 статьи 13 Федерального закона от 25.12.2008 № 273-ФЗ «О противодействии коррупции»</w:t>
      </w:r>
      <w:r>
        <w:rPr>
          <w:sz w:val="28"/>
          <w:szCs w:val="28"/>
        </w:rPr>
        <w:t xml:space="preserve">, </w:t>
      </w:r>
      <w:r w:rsidR="00A40354">
        <w:rPr>
          <w:sz w:val="28"/>
          <w:szCs w:val="28"/>
        </w:rPr>
        <w:t>во исполнение приказа Судебного департамента при Верховном Суде Российско</w:t>
      </w:r>
      <w:r w:rsidR="00AD7033">
        <w:rPr>
          <w:sz w:val="28"/>
          <w:szCs w:val="28"/>
        </w:rPr>
        <w:t xml:space="preserve">й </w:t>
      </w:r>
      <w:r w:rsidR="00A40354">
        <w:rPr>
          <w:sz w:val="28"/>
          <w:szCs w:val="28"/>
        </w:rPr>
        <w:t xml:space="preserve"> Федерации от 23.12.2024 № 284 «Об утверждении Порядка уведомления федеральными государственными гражданскими служащими Судебного департамента при Верховном Суде Российской Федерации и работниками, замещающими должности в организации</w:t>
      </w:r>
      <w:proofErr w:type="gramEnd"/>
      <w:r w:rsidR="00A40354">
        <w:rPr>
          <w:sz w:val="28"/>
          <w:szCs w:val="28"/>
        </w:rPr>
        <w:t>, созданной для выполнения задач</w:t>
      </w:r>
      <w:r w:rsidR="00CA384B">
        <w:rPr>
          <w:sz w:val="28"/>
          <w:szCs w:val="28"/>
        </w:rPr>
        <w:t>, поставленных перед Судебным департаментом при Верховном Суде Российской Федерации, о возникновении</w:t>
      </w:r>
      <w:r w:rsidR="00CA384B" w:rsidRPr="00CA384B">
        <w:rPr>
          <w:sz w:val="28"/>
          <w:szCs w:val="28"/>
        </w:rPr>
        <w:t xml:space="preserve"> </w:t>
      </w:r>
      <w:r w:rsidR="00CA384B" w:rsidRPr="00A40354">
        <w:rPr>
          <w:sz w:val="28"/>
          <w:szCs w:val="28"/>
        </w:rPr>
        <w:t xml:space="preserve">независящих обстоятельств, препятствующих соблюдению ограничений и запретов, требований о предотвращении или </w:t>
      </w:r>
      <w:r w:rsidR="00A75056">
        <w:rPr>
          <w:sz w:val="28"/>
          <w:szCs w:val="28"/>
        </w:rPr>
        <w:t xml:space="preserve">                  </w:t>
      </w:r>
      <w:r w:rsidR="00CA384B" w:rsidRPr="00A40354">
        <w:rPr>
          <w:sz w:val="28"/>
          <w:szCs w:val="28"/>
        </w:rPr>
        <w:t>об урегулировании конфликта интересов и исполнению обязанностей, установленных Федеральным законом от 25.12.2008 № 273-ФЗ «</w:t>
      </w:r>
      <w:r w:rsidR="00CA384B">
        <w:rPr>
          <w:sz w:val="28"/>
          <w:szCs w:val="28"/>
        </w:rPr>
        <w:t>О противодействии коррупции»</w:t>
      </w:r>
      <w:r w:rsidR="00CA384B" w:rsidRPr="00A40354">
        <w:rPr>
          <w:sz w:val="28"/>
          <w:szCs w:val="28"/>
        </w:rPr>
        <w:t xml:space="preserve"> </w:t>
      </w:r>
      <w:r w:rsidR="00A75056">
        <w:rPr>
          <w:sz w:val="28"/>
          <w:szCs w:val="28"/>
        </w:rPr>
        <w:t xml:space="preserve">      </w:t>
      </w:r>
      <w:r w:rsidR="00CA384B" w:rsidRPr="00A40354">
        <w:rPr>
          <w:sz w:val="28"/>
          <w:szCs w:val="28"/>
        </w:rPr>
        <w:t>и другими федеральными законами в целях противодействия коррупции</w:t>
      </w:r>
      <w:r w:rsidR="00CA384B">
        <w:rPr>
          <w:sz w:val="28"/>
          <w:szCs w:val="28"/>
        </w:rPr>
        <w:t xml:space="preserve">, </w:t>
      </w:r>
      <w:r w:rsidRPr="00C21B31">
        <w:rPr>
          <w:sz w:val="28"/>
          <w:szCs w:val="28"/>
        </w:rPr>
        <w:t>р</w:t>
      </w:r>
      <w:r w:rsidR="00B9532B" w:rsidRPr="00C21B31">
        <w:rPr>
          <w:sz w:val="28"/>
          <w:szCs w:val="28"/>
        </w:rPr>
        <w:t xml:space="preserve">уководствуясь пунктом 2 статьи 42 Федерального конституционного закона от 28.04.1995 </w:t>
      </w:r>
      <w:r w:rsidR="00F81C8D" w:rsidRPr="00C21B31">
        <w:rPr>
          <w:sz w:val="28"/>
          <w:szCs w:val="28"/>
        </w:rPr>
        <w:t>№</w:t>
      </w:r>
      <w:r w:rsidR="00B9532B" w:rsidRPr="00C21B31">
        <w:rPr>
          <w:sz w:val="28"/>
          <w:szCs w:val="28"/>
        </w:rPr>
        <w:t xml:space="preserve"> 1-ФКЗ «Об арбитражных судах в Российской Федерации», </w:t>
      </w:r>
      <w:r w:rsidR="00FC1968" w:rsidRPr="00C21B31">
        <w:rPr>
          <w:b/>
          <w:spacing w:val="70"/>
          <w:sz w:val="28"/>
          <w:szCs w:val="28"/>
        </w:rPr>
        <w:t>приказываю</w:t>
      </w:r>
      <w:r w:rsidR="00FC1968" w:rsidRPr="00C21B31">
        <w:rPr>
          <w:spacing w:val="-7"/>
          <w:w w:val="129"/>
          <w:sz w:val="28"/>
          <w:szCs w:val="28"/>
        </w:rPr>
        <w:t>:</w:t>
      </w:r>
    </w:p>
    <w:p w:rsidR="00A40354" w:rsidRPr="00A40354" w:rsidRDefault="00D61261" w:rsidP="00A40354">
      <w:pPr>
        <w:spacing w:line="288" w:lineRule="auto"/>
        <w:ind w:firstLine="567"/>
        <w:jc w:val="both"/>
        <w:rPr>
          <w:bCs/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C21B31">
        <w:rPr>
          <w:color w:val="000000"/>
          <w:sz w:val="28"/>
          <w:szCs w:val="28"/>
        </w:rPr>
        <w:t>Утвердить</w:t>
      </w:r>
      <w:r w:rsidR="00A40354">
        <w:rPr>
          <w:color w:val="000000"/>
          <w:sz w:val="28"/>
          <w:szCs w:val="28"/>
        </w:rPr>
        <w:t xml:space="preserve"> прилагаемый Порядок уведомления</w:t>
      </w:r>
      <w:r w:rsidR="00A40354" w:rsidRPr="00A40354">
        <w:rPr>
          <w:b/>
          <w:sz w:val="28"/>
          <w:szCs w:val="28"/>
        </w:rPr>
        <w:t xml:space="preserve"> </w:t>
      </w:r>
      <w:r w:rsidR="00A40354" w:rsidRPr="00A40354">
        <w:rPr>
          <w:sz w:val="28"/>
          <w:szCs w:val="28"/>
        </w:rPr>
        <w:t xml:space="preserve">федеральными государственными служащими Арбитражного суда Тюменской области </w:t>
      </w:r>
      <w:r w:rsidR="00A75056">
        <w:rPr>
          <w:sz w:val="28"/>
          <w:szCs w:val="28"/>
        </w:rPr>
        <w:t xml:space="preserve">                     </w:t>
      </w:r>
      <w:r w:rsidR="00A40354" w:rsidRPr="00A40354">
        <w:rPr>
          <w:sz w:val="28"/>
          <w:szCs w:val="28"/>
        </w:rPr>
        <w:t xml:space="preserve">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r w:rsidR="00A40354" w:rsidRPr="00A40354">
        <w:rPr>
          <w:sz w:val="28"/>
          <w:szCs w:val="28"/>
        </w:rPr>
        <w:lastRenderedPageBreak/>
        <w:t>законом от 25.12.2008 № 273-ФЗ «</w:t>
      </w:r>
      <w:r w:rsidR="00A40354">
        <w:rPr>
          <w:sz w:val="28"/>
          <w:szCs w:val="28"/>
        </w:rPr>
        <w:t>О противодействии коррупции»</w:t>
      </w:r>
      <w:r w:rsidR="00A40354" w:rsidRPr="00A40354">
        <w:rPr>
          <w:sz w:val="28"/>
          <w:szCs w:val="28"/>
        </w:rPr>
        <w:t xml:space="preserve"> и другими федеральными законами в целях противодействия коррупции</w:t>
      </w:r>
      <w:r w:rsidR="00A40354">
        <w:rPr>
          <w:sz w:val="28"/>
          <w:szCs w:val="28"/>
        </w:rPr>
        <w:t xml:space="preserve"> (далее – Порядок).</w:t>
      </w:r>
    </w:p>
    <w:p w:rsidR="00F50BBA" w:rsidRDefault="00F50BBA" w:rsidP="00A40354">
      <w:pPr>
        <w:autoSpaceDE w:val="0"/>
        <w:autoSpaceDN w:val="0"/>
        <w:adjustRightInd w:val="0"/>
        <w:spacing w:line="288" w:lineRule="auto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A364A1">
        <w:rPr>
          <w:color w:val="000000"/>
          <w:sz w:val="28"/>
          <w:szCs w:val="28"/>
        </w:rPr>
        <w:t xml:space="preserve">Определить лицом ответственным за </w:t>
      </w:r>
      <w:r w:rsidR="00A40354">
        <w:rPr>
          <w:color w:val="000000"/>
          <w:sz w:val="28"/>
          <w:szCs w:val="28"/>
        </w:rPr>
        <w:t xml:space="preserve">прием, регистрацию и дальнейшую работу с уведомлениями начальника отдела кадров и государственной службы </w:t>
      </w:r>
      <w:r w:rsidR="00AD7033">
        <w:rPr>
          <w:color w:val="000000"/>
          <w:sz w:val="28"/>
          <w:szCs w:val="28"/>
        </w:rPr>
        <w:t>(</w:t>
      </w:r>
      <w:r w:rsidR="00A40354">
        <w:rPr>
          <w:color w:val="000000"/>
          <w:sz w:val="28"/>
          <w:szCs w:val="28"/>
        </w:rPr>
        <w:t>Попов</w:t>
      </w:r>
      <w:r w:rsidR="00AD7033">
        <w:rPr>
          <w:color w:val="000000"/>
          <w:sz w:val="28"/>
          <w:szCs w:val="28"/>
        </w:rPr>
        <w:t>а</w:t>
      </w:r>
      <w:r w:rsidR="00A40354">
        <w:rPr>
          <w:color w:val="000000"/>
          <w:sz w:val="28"/>
          <w:szCs w:val="28"/>
        </w:rPr>
        <w:t xml:space="preserve"> М.Г.</w:t>
      </w:r>
      <w:r w:rsidR="00AD7033">
        <w:rPr>
          <w:color w:val="000000"/>
          <w:sz w:val="28"/>
          <w:szCs w:val="28"/>
        </w:rPr>
        <w:t>)</w:t>
      </w:r>
    </w:p>
    <w:p w:rsidR="004572B9" w:rsidRDefault="004572B9" w:rsidP="00A40354">
      <w:pPr>
        <w:autoSpaceDE w:val="0"/>
        <w:autoSpaceDN w:val="0"/>
        <w:adjustRightInd w:val="0"/>
        <w:spacing w:line="288" w:lineRule="auto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Начальнику информационно-аналитич</w:t>
      </w:r>
      <w:r w:rsidR="00A75056">
        <w:rPr>
          <w:color w:val="000000"/>
          <w:sz w:val="28"/>
          <w:szCs w:val="28"/>
        </w:rPr>
        <w:t>еского отдела (Тухватуллина С.Б.</w:t>
      </w:r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настоящий приказ на официальном сайте суда в разделе «Противодействие коррупции».</w:t>
      </w:r>
    </w:p>
    <w:p w:rsidR="00FC1968" w:rsidRDefault="004572B9" w:rsidP="00A40354">
      <w:pPr>
        <w:autoSpaceDE w:val="0"/>
        <w:autoSpaceDN w:val="0"/>
        <w:adjustRightInd w:val="0"/>
        <w:spacing w:line="288" w:lineRule="auto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D61261" w:rsidRPr="00D61261">
        <w:rPr>
          <w:sz w:val="28"/>
          <w:szCs w:val="28"/>
        </w:rPr>
        <w:t xml:space="preserve">. </w:t>
      </w:r>
      <w:r w:rsidR="00913BC2">
        <w:rPr>
          <w:sz w:val="28"/>
          <w:szCs w:val="28"/>
        </w:rPr>
        <w:t>С настоящим приказом о</w:t>
      </w:r>
      <w:r w:rsidR="00E76808">
        <w:rPr>
          <w:color w:val="000000"/>
          <w:sz w:val="28"/>
          <w:szCs w:val="28"/>
        </w:rPr>
        <w:t xml:space="preserve">знакомить </w:t>
      </w:r>
      <w:r w:rsidR="00A40354">
        <w:rPr>
          <w:color w:val="000000"/>
          <w:sz w:val="28"/>
          <w:szCs w:val="28"/>
        </w:rPr>
        <w:t>государственных гражданских служащих суда посредством размещения на внутреннем сайте суда</w:t>
      </w:r>
      <w:r w:rsidR="00E30908">
        <w:rPr>
          <w:color w:val="000000"/>
          <w:sz w:val="28"/>
          <w:szCs w:val="28"/>
        </w:rPr>
        <w:t>.</w:t>
      </w:r>
    </w:p>
    <w:p w:rsidR="00AD7033" w:rsidRPr="00D61261" w:rsidRDefault="00AD7033" w:rsidP="00A40354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приказа</w:t>
      </w:r>
      <w:r w:rsidR="00A75056">
        <w:rPr>
          <w:color w:val="000000"/>
          <w:sz w:val="28"/>
          <w:szCs w:val="28"/>
        </w:rPr>
        <w:t xml:space="preserve"> возложить на заместителя председателя суда </w:t>
      </w:r>
      <w:proofErr w:type="spellStart"/>
      <w:r w:rsidR="00A75056">
        <w:rPr>
          <w:color w:val="000000"/>
          <w:sz w:val="28"/>
          <w:szCs w:val="28"/>
        </w:rPr>
        <w:t>Скачкову</w:t>
      </w:r>
      <w:proofErr w:type="spellEnd"/>
      <w:r w:rsidR="00A75056">
        <w:rPr>
          <w:color w:val="000000"/>
          <w:sz w:val="28"/>
          <w:szCs w:val="28"/>
        </w:rPr>
        <w:t xml:space="preserve"> О.А.</w:t>
      </w:r>
    </w:p>
    <w:p w:rsidR="00174E27" w:rsidRPr="00685768" w:rsidRDefault="00174E27" w:rsidP="00A40354">
      <w:pPr>
        <w:spacing w:line="288" w:lineRule="auto"/>
        <w:rPr>
          <w:sz w:val="28"/>
          <w:szCs w:val="28"/>
        </w:rPr>
      </w:pPr>
    </w:p>
    <w:p w:rsidR="00174E27" w:rsidRDefault="00174E27" w:rsidP="00EC5B53">
      <w:pPr>
        <w:shd w:val="clear" w:color="auto" w:fill="FFFFFF"/>
        <w:spacing w:line="312" w:lineRule="auto"/>
        <w:rPr>
          <w:spacing w:val="-2"/>
          <w:sz w:val="28"/>
          <w:szCs w:val="28"/>
        </w:rPr>
      </w:pPr>
    </w:p>
    <w:p w:rsidR="003D2D66" w:rsidRPr="00685768" w:rsidRDefault="00F50BBA" w:rsidP="00EC5B53">
      <w:pPr>
        <w:shd w:val="clear" w:color="auto" w:fill="FFFFFF"/>
        <w:spacing w:line="312" w:lineRule="auto"/>
        <w:rPr>
          <w:sz w:val="28"/>
          <w:szCs w:val="28"/>
        </w:rPr>
      </w:pPr>
      <w:r>
        <w:rPr>
          <w:spacing w:val="-2"/>
          <w:sz w:val="28"/>
          <w:szCs w:val="28"/>
        </w:rPr>
        <w:t>Председатель суда</w:t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  <w:t>О.В. Жирных</w:t>
      </w:r>
    </w:p>
    <w:p w:rsidR="003230B5" w:rsidRDefault="003230B5" w:rsidP="00EC5B53">
      <w:pPr>
        <w:autoSpaceDE w:val="0"/>
        <w:autoSpaceDN w:val="0"/>
        <w:adjustRightInd w:val="0"/>
        <w:spacing w:line="312" w:lineRule="auto"/>
        <w:jc w:val="right"/>
        <w:outlineLvl w:val="0"/>
        <w:rPr>
          <w:sz w:val="28"/>
          <w:szCs w:val="28"/>
        </w:rPr>
      </w:pPr>
    </w:p>
    <w:p w:rsidR="003230B5" w:rsidRDefault="003230B5" w:rsidP="00EC5B53">
      <w:pPr>
        <w:autoSpaceDE w:val="0"/>
        <w:autoSpaceDN w:val="0"/>
        <w:adjustRightInd w:val="0"/>
        <w:spacing w:line="312" w:lineRule="auto"/>
        <w:jc w:val="right"/>
        <w:outlineLvl w:val="0"/>
        <w:rPr>
          <w:sz w:val="28"/>
          <w:szCs w:val="28"/>
        </w:rPr>
      </w:pPr>
    </w:p>
    <w:p w:rsidR="003230B5" w:rsidRDefault="003230B5" w:rsidP="00EC5B53">
      <w:pPr>
        <w:autoSpaceDE w:val="0"/>
        <w:autoSpaceDN w:val="0"/>
        <w:adjustRightInd w:val="0"/>
        <w:spacing w:line="312" w:lineRule="auto"/>
        <w:jc w:val="right"/>
        <w:outlineLvl w:val="0"/>
        <w:rPr>
          <w:sz w:val="28"/>
          <w:szCs w:val="28"/>
        </w:rPr>
      </w:pPr>
    </w:p>
    <w:p w:rsidR="003230B5" w:rsidRDefault="003230B5" w:rsidP="00EC5B53">
      <w:pPr>
        <w:autoSpaceDE w:val="0"/>
        <w:autoSpaceDN w:val="0"/>
        <w:adjustRightInd w:val="0"/>
        <w:spacing w:line="312" w:lineRule="auto"/>
        <w:jc w:val="right"/>
        <w:outlineLvl w:val="0"/>
        <w:rPr>
          <w:sz w:val="28"/>
          <w:szCs w:val="28"/>
        </w:rPr>
      </w:pPr>
    </w:p>
    <w:p w:rsidR="003230B5" w:rsidRDefault="003230B5" w:rsidP="00EC5B53">
      <w:pPr>
        <w:autoSpaceDE w:val="0"/>
        <w:autoSpaceDN w:val="0"/>
        <w:adjustRightInd w:val="0"/>
        <w:spacing w:line="312" w:lineRule="auto"/>
        <w:jc w:val="right"/>
        <w:outlineLvl w:val="0"/>
        <w:rPr>
          <w:sz w:val="28"/>
          <w:szCs w:val="28"/>
        </w:rPr>
      </w:pPr>
    </w:p>
    <w:p w:rsidR="003230B5" w:rsidRDefault="003230B5" w:rsidP="00EC5B53">
      <w:pPr>
        <w:autoSpaceDE w:val="0"/>
        <w:autoSpaceDN w:val="0"/>
        <w:adjustRightInd w:val="0"/>
        <w:spacing w:line="312" w:lineRule="auto"/>
        <w:jc w:val="right"/>
        <w:outlineLvl w:val="0"/>
        <w:rPr>
          <w:sz w:val="28"/>
          <w:szCs w:val="28"/>
        </w:rPr>
      </w:pPr>
    </w:p>
    <w:p w:rsidR="003230B5" w:rsidRDefault="003230B5" w:rsidP="00A91A5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230B5" w:rsidRDefault="003230B5" w:rsidP="00A91A5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6033F" w:rsidRDefault="0026033F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5D164C" w:rsidP="00AC2C7F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</w:p>
    <w:p w:rsidR="005D164C" w:rsidRDefault="00D042D0" w:rsidP="00D042D0">
      <w:pPr>
        <w:tabs>
          <w:tab w:val="left" w:pos="720"/>
        </w:tabs>
        <w:spacing w:line="288" w:lineRule="auto"/>
        <w:ind w:right="113"/>
        <w:contextualSpacing/>
        <w:jc w:val="right"/>
        <w:rPr>
          <w:sz w:val="28"/>
          <w:szCs w:val="28"/>
        </w:rPr>
      </w:pPr>
      <w:r w:rsidRPr="00D042D0">
        <w:rPr>
          <w:sz w:val="28"/>
          <w:szCs w:val="28"/>
        </w:rPr>
        <w:t>УТВЕРЖДЕН</w:t>
      </w:r>
    </w:p>
    <w:p w:rsidR="00D042D0" w:rsidRDefault="00B61902" w:rsidP="00D042D0">
      <w:pPr>
        <w:tabs>
          <w:tab w:val="left" w:pos="720"/>
        </w:tabs>
        <w:spacing w:line="288" w:lineRule="auto"/>
        <w:ind w:right="113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D042D0">
        <w:rPr>
          <w:sz w:val="28"/>
          <w:szCs w:val="28"/>
        </w:rPr>
        <w:t>риказом Арбитражного суда</w:t>
      </w:r>
    </w:p>
    <w:p w:rsidR="00D042D0" w:rsidRDefault="007D37A5" w:rsidP="00D042D0">
      <w:pPr>
        <w:tabs>
          <w:tab w:val="left" w:pos="720"/>
        </w:tabs>
        <w:spacing w:line="288" w:lineRule="auto"/>
        <w:ind w:right="113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Тюменской области от «9» января 2025 </w:t>
      </w:r>
      <w:r w:rsidR="00D042D0">
        <w:rPr>
          <w:sz w:val="28"/>
          <w:szCs w:val="28"/>
        </w:rPr>
        <w:t>г.</w:t>
      </w:r>
      <w:r>
        <w:rPr>
          <w:sz w:val="28"/>
          <w:szCs w:val="28"/>
        </w:rPr>
        <w:t xml:space="preserve"> № 1</w:t>
      </w:r>
      <w:bookmarkStart w:id="0" w:name="_GoBack"/>
      <w:bookmarkEnd w:id="0"/>
    </w:p>
    <w:p w:rsidR="00D042D0" w:rsidRDefault="00D042D0" w:rsidP="00D042D0">
      <w:pPr>
        <w:tabs>
          <w:tab w:val="left" w:pos="720"/>
        </w:tabs>
        <w:spacing w:line="288" w:lineRule="auto"/>
        <w:ind w:right="113"/>
        <w:contextualSpacing/>
        <w:jc w:val="right"/>
        <w:rPr>
          <w:sz w:val="28"/>
          <w:szCs w:val="28"/>
        </w:rPr>
      </w:pPr>
    </w:p>
    <w:p w:rsidR="00D042D0" w:rsidRPr="00D042D0" w:rsidRDefault="00D042D0" w:rsidP="00D042D0">
      <w:pPr>
        <w:tabs>
          <w:tab w:val="left" w:pos="720"/>
        </w:tabs>
        <w:spacing w:line="288" w:lineRule="auto"/>
        <w:ind w:right="113"/>
        <w:contextualSpacing/>
        <w:jc w:val="center"/>
        <w:rPr>
          <w:b/>
          <w:sz w:val="28"/>
          <w:szCs w:val="28"/>
        </w:rPr>
      </w:pPr>
      <w:r w:rsidRPr="00D042D0">
        <w:rPr>
          <w:b/>
          <w:sz w:val="28"/>
          <w:szCs w:val="28"/>
        </w:rPr>
        <w:t>Порядок</w:t>
      </w:r>
    </w:p>
    <w:p w:rsidR="00D042D0" w:rsidRDefault="00D042D0" w:rsidP="00D042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уведомления федеральными государственными служащими Арбитражного суда Тюменской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«О противодействии коррупции»  и другими федеральными законами в целях противодействия коррупции</w:t>
      </w:r>
    </w:p>
    <w:p w:rsidR="00D042D0" w:rsidRDefault="00D042D0" w:rsidP="00D042D0">
      <w:pPr>
        <w:jc w:val="both"/>
        <w:rPr>
          <w:sz w:val="28"/>
          <w:szCs w:val="28"/>
        </w:rPr>
      </w:pPr>
    </w:p>
    <w:p w:rsidR="00D042D0" w:rsidRDefault="00D042D0" w:rsidP="00D042D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Порядок </w:t>
      </w:r>
      <w:r>
        <w:rPr>
          <w:color w:val="000000"/>
          <w:sz w:val="28"/>
          <w:szCs w:val="28"/>
        </w:rPr>
        <w:t>уведомления</w:t>
      </w:r>
      <w:r w:rsidRPr="00A40354">
        <w:rPr>
          <w:b/>
          <w:sz w:val="28"/>
          <w:szCs w:val="28"/>
        </w:rPr>
        <w:t xml:space="preserve"> </w:t>
      </w:r>
      <w:r w:rsidRPr="00A40354">
        <w:rPr>
          <w:sz w:val="28"/>
          <w:szCs w:val="28"/>
        </w:rPr>
        <w:t xml:space="preserve">федеральными государственными служащими Арбитражного суда Тюменской области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</w:t>
      </w:r>
      <w:r w:rsidR="00A75056">
        <w:rPr>
          <w:sz w:val="28"/>
          <w:szCs w:val="28"/>
        </w:rPr>
        <w:t xml:space="preserve">          </w:t>
      </w:r>
      <w:r w:rsidRPr="00A40354">
        <w:rPr>
          <w:sz w:val="28"/>
          <w:szCs w:val="28"/>
        </w:rPr>
        <w:t>«</w:t>
      </w:r>
      <w:r>
        <w:rPr>
          <w:sz w:val="28"/>
          <w:szCs w:val="28"/>
        </w:rPr>
        <w:t>О противодействии коррупции»</w:t>
      </w:r>
      <w:r w:rsidRPr="00A40354">
        <w:rPr>
          <w:sz w:val="28"/>
          <w:szCs w:val="28"/>
        </w:rPr>
        <w:t xml:space="preserve"> и другими федеральными законами в целях противодействия коррупции</w:t>
      </w:r>
      <w:r>
        <w:rPr>
          <w:sz w:val="28"/>
          <w:szCs w:val="28"/>
        </w:rPr>
        <w:t xml:space="preserve"> (далее – Порядок) разработан в соответствии </w:t>
      </w:r>
      <w:r w:rsidR="00A75056">
        <w:rPr>
          <w:sz w:val="28"/>
          <w:szCs w:val="28"/>
        </w:rPr>
        <w:t xml:space="preserve">                   с федеральными законами  от 27.</w:t>
      </w:r>
      <w:r>
        <w:rPr>
          <w:sz w:val="28"/>
          <w:szCs w:val="28"/>
        </w:rPr>
        <w:t>07.2004 № 79-ФЗ «О государственной гражданской</w:t>
      </w:r>
      <w:proofErr w:type="gramEnd"/>
      <w:r>
        <w:rPr>
          <w:sz w:val="28"/>
          <w:szCs w:val="28"/>
        </w:rPr>
        <w:t xml:space="preserve"> службе Российской Федерации», от 25.12.2008 № 273-ФЗ «О противодействии коррупции».</w:t>
      </w:r>
    </w:p>
    <w:p w:rsidR="00D042D0" w:rsidRPr="00D042D0" w:rsidRDefault="00D042D0" w:rsidP="00D042D0">
      <w:pPr>
        <w:pStyle w:val="a6"/>
        <w:numPr>
          <w:ilvl w:val="0"/>
          <w:numId w:val="27"/>
        </w:numPr>
        <w:ind w:left="0" w:firstLine="709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Настоящий Порядок устанавливает процедуру уведомления федеральными государственными гражданскими служащими Арбитражного суда Тюменской области</w:t>
      </w:r>
      <w:r w:rsidRPr="00D042D0">
        <w:rPr>
          <w:sz w:val="28"/>
          <w:szCs w:val="28"/>
        </w:rPr>
        <w:t xml:space="preserve"> </w:t>
      </w:r>
      <w:r w:rsidRPr="00A40354">
        <w:rPr>
          <w:sz w:val="28"/>
          <w:szCs w:val="28"/>
        </w:rPr>
        <w:t>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«</w:t>
      </w:r>
      <w:r>
        <w:rPr>
          <w:sz w:val="28"/>
          <w:szCs w:val="28"/>
        </w:rPr>
        <w:t>О противодействии коррупции»</w:t>
      </w:r>
      <w:r w:rsidRPr="00A40354">
        <w:rPr>
          <w:sz w:val="28"/>
          <w:szCs w:val="28"/>
        </w:rPr>
        <w:t xml:space="preserve"> </w:t>
      </w:r>
      <w:r w:rsidR="00A75056">
        <w:rPr>
          <w:sz w:val="28"/>
          <w:szCs w:val="28"/>
        </w:rPr>
        <w:t xml:space="preserve">      </w:t>
      </w:r>
      <w:r w:rsidRPr="00A40354">
        <w:rPr>
          <w:sz w:val="28"/>
          <w:szCs w:val="28"/>
        </w:rPr>
        <w:t>и другими федеральными законами в целях противодействия коррупции</w:t>
      </w:r>
      <w:r>
        <w:rPr>
          <w:sz w:val="28"/>
          <w:szCs w:val="28"/>
        </w:rPr>
        <w:t>.</w:t>
      </w:r>
    </w:p>
    <w:p w:rsidR="00D042D0" w:rsidRPr="00D042D0" w:rsidRDefault="00D042D0" w:rsidP="00D042D0">
      <w:pPr>
        <w:pStyle w:val="a6"/>
        <w:numPr>
          <w:ilvl w:val="0"/>
          <w:numId w:val="27"/>
        </w:numPr>
        <w:ind w:left="0" w:firstLine="709"/>
        <w:jc w:val="both"/>
        <w:rPr>
          <w:bC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В Порядке используются следующие понятия:</w:t>
      </w:r>
    </w:p>
    <w:p w:rsidR="00D042D0" w:rsidRDefault="00756B7D" w:rsidP="00756B7D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гражданские служащие – федеральные государственные гражданские служащие Арбитражного суда Тюменской области</w:t>
      </w:r>
      <w:r w:rsidR="0044690F">
        <w:rPr>
          <w:sz w:val="28"/>
          <w:szCs w:val="28"/>
        </w:rPr>
        <w:t>;</w:t>
      </w:r>
    </w:p>
    <w:p w:rsidR="0044690F" w:rsidRDefault="0044690F" w:rsidP="00756B7D">
      <w:pPr>
        <w:pStyle w:val="a6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независящие обстоятельства – находящиеся вне контроля гражданского служащего чрезвычайные и непредотвратимые обстоятельства, наступление которых при данных условиях нельзя было ожидать или избежать либо которые нельзя было преодолеть,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федеральным законом от 25.12.2008 № 273-ФЗ «О противодействии коррупции» </w:t>
      </w:r>
      <w:r w:rsidRPr="00A40354">
        <w:rPr>
          <w:sz w:val="28"/>
          <w:szCs w:val="28"/>
        </w:rPr>
        <w:t>и другими федеральными законами в целях</w:t>
      </w:r>
      <w:proofErr w:type="gramEnd"/>
      <w:r w:rsidRPr="00A40354">
        <w:rPr>
          <w:sz w:val="28"/>
          <w:szCs w:val="28"/>
        </w:rPr>
        <w:t xml:space="preserve"> противодействия коррупции</w:t>
      </w:r>
      <w:r>
        <w:rPr>
          <w:sz w:val="28"/>
          <w:szCs w:val="28"/>
        </w:rPr>
        <w:t>.</w:t>
      </w:r>
    </w:p>
    <w:p w:rsidR="0044690F" w:rsidRDefault="0044690F" w:rsidP="00756B7D">
      <w:pPr>
        <w:pStyle w:val="a6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 таким обстоятельствам, в частности</w:t>
      </w:r>
      <w:r w:rsidR="00A75056">
        <w:rPr>
          <w:sz w:val="28"/>
          <w:szCs w:val="28"/>
        </w:rPr>
        <w:t xml:space="preserve"> относятся стихийные бедствия (</w:t>
      </w:r>
      <w:r>
        <w:rPr>
          <w:sz w:val="28"/>
          <w:szCs w:val="28"/>
        </w:rPr>
        <w:t xml:space="preserve">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ограничительные меры, принимаемые государственными органами (в том числе </w:t>
      </w:r>
      <w:r>
        <w:rPr>
          <w:sz w:val="28"/>
          <w:szCs w:val="28"/>
        </w:rPr>
        <w:lastRenderedPageBreak/>
        <w:t>государственными органами иностранных государств) и органами местного самоуправления.</w:t>
      </w:r>
      <w:proofErr w:type="gramEnd"/>
    </w:p>
    <w:p w:rsidR="0044690F" w:rsidRDefault="0044690F" w:rsidP="00756B7D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Независящими от гражданского служащего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357656" w:rsidRPr="00357656" w:rsidRDefault="00004EAC" w:rsidP="0094144A">
      <w:pPr>
        <w:pStyle w:val="a6"/>
        <w:numPr>
          <w:ilvl w:val="0"/>
          <w:numId w:val="27"/>
        </w:numPr>
        <w:ind w:left="0" w:firstLine="709"/>
        <w:jc w:val="both"/>
        <w:rPr>
          <w:bC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Гражданские служащие обязаны в течение трех рабочих дней со </w:t>
      </w:r>
      <w:proofErr w:type="gramStart"/>
      <w:r>
        <w:rPr>
          <w:sz w:val="28"/>
          <w:szCs w:val="28"/>
        </w:rPr>
        <w:t>дня</w:t>
      </w:r>
      <w:proofErr w:type="gramEnd"/>
      <w:r>
        <w:rPr>
          <w:sz w:val="28"/>
          <w:szCs w:val="28"/>
        </w:rPr>
        <w:t xml:space="preserve"> когда им стало известно о возникновении независящих обстоятельств, препятствующих</w:t>
      </w:r>
      <w:r w:rsidR="0094144A">
        <w:rPr>
          <w:sz w:val="28"/>
          <w:szCs w:val="28"/>
        </w:rPr>
        <w:t xml:space="preserve"> </w:t>
      </w:r>
      <w:r w:rsidR="0094144A" w:rsidRPr="00A40354">
        <w:rPr>
          <w:sz w:val="28"/>
          <w:szCs w:val="28"/>
        </w:rPr>
        <w:t xml:space="preserve">соблюдению ограничений и запретов, требований </w:t>
      </w:r>
      <w:r w:rsidR="00A75056">
        <w:rPr>
          <w:sz w:val="28"/>
          <w:szCs w:val="28"/>
        </w:rPr>
        <w:t xml:space="preserve">                              </w:t>
      </w:r>
      <w:r w:rsidR="0094144A" w:rsidRPr="00A40354">
        <w:rPr>
          <w:sz w:val="28"/>
          <w:szCs w:val="28"/>
        </w:rPr>
        <w:t xml:space="preserve">о предотвращении или об урегулировании конфликта интересов и исполнению обязанностей, установленных Федеральным законом от 25.12.2008 № 273-ФЗ </w:t>
      </w:r>
      <w:r w:rsidR="00A75056">
        <w:rPr>
          <w:sz w:val="28"/>
          <w:szCs w:val="28"/>
        </w:rPr>
        <w:t xml:space="preserve">         </w:t>
      </w:r>
      <w:r w:rsidR="0094144A" w:rsidRPr="00A40354">
        <w:rPr>
          <w:sz w:val="28"/>
          <w:szCs w:val="28"/>
        </w:rPr>
        <w:t>«</w:t>
      </w:r>
      <w:r w:rsidR="0094144A">
        <w:rPr>
          <w:sz w:val="28"/>
          <w:szCs w:val="28"/>
        </w:rPr>
        <w:t>О противодействии коррупции»</w:t>
      </w:r>
      <w:r w:rsidR="0094144A" w:rsidRPr="00A40354">
        <w:rPr>
          <w:sz w:val="28"/>
          <w:szCs w:val="28"/>
        </w:rPr>
        <w:t xml:space="preserve"> и другими федеральными законами в целях противодействия коррупции</w:t>
      </w:r>
      <w:r w:rsidR="0094144A">
        <w:rPr>
          <w:sz w:val="28"/>
          <w:szCs w:val="28"/>
        </w:rPr>
        <w:t>, подать уведомление о возникновении независящих от гражданского служащего обстоятельств,</w:t>
      </w:r>
      <w:r w:rsidR="0094144A" w:rsidRPr="0094144A">
        <w:rPr>
          <w:sz w:val="28"/>
          <w:szCs w:val="28"/>
        </w:rPr>
        <w:t xml:space="preserve"> </w:t>
      </w:r>
      <w:proofErr w:type="gramStart"/>
      <w:r w:rsidR="0094144A" w:rsidRPr="00A40354">
        <w:rPr>
          <w:sz w:val="28"/>
          <w:szCs w:val="28"/>
        </w:rPr>
        <w:t xml:space="preserve">препятствующих соблюдению </w:t>
      </w:r>
      <w:r w:rsidR="0094144A">
        <w:rPr>
          <w:sz w:val="28"/>
          <w:szCs w:val="28"/>
        </w:rPr>
        <w:t xml:space="preserve">требований к служебному поведению и (или) </w:t>
      </w:r>
      <w:r w:rsidR="0094144A" w:rsidRPr="00A40354">
        <w:rPr>
          <w:sz w:val="28"/>
          <w:szCs w:val="28"/>
        </w:rPr>
        <w:t>требований об урегулировании конфликта интересов</w:t>
      </w:r>
      <w:r w:rsidR="0094144A">
        <w:rPr>
          <w:sz w:val="28"/>
          <w:szCs w:val="28"/>
        </w:rPr>
        <w:t xml:space="preserve"> (далее – Уведомление) в комиссию </w:t>
      </w:r>
      <w:r w:rsidR="00AD3E7F">
        <w:rPr>
          <w:sz w:val="28"/>
          <w:szCs w:val="28"/>
        </w:rPr>
        <w:t xml:space="preserve">по соблюдению требований к служебному поведению федеральных государственных служащих Тюменского областного суда, Арбитражного суда Западно-Сибирского округа, Арбитражного суда Тюменской области, районных (городских) судов г. Тюмени и Тюменской области, Управления Судебного департамента в Тюменской области </w:t>
      </w:r>
      <w:r w:rsidR="00A75056">
        <w:rPr>
          <w:sz w:val="28"/>
          <w:szCs w:val="28"/>
        </w:rPr>
        <w:t xml:space="preserve">                           </w:t>
      </w:r>
      <w:r w:rsidR="00AD3E7F">
        <w:rPr>
          <w:sz w:val="28"/>
          <w:szCs w:val="28"/>
        </w:rPr>
        <w:t xml:space="preserve">и урегулированию конфликта интересов </w:t>
      </w:r>
      <w:r w:rsidR="00357656">
        <w:rPr>
          <w:sz w:val="28"/>
          <w:szCs w:val="28"/>
        </w:rPr>
        <w:t>(далее - Комиссия).</w:t>
      </w:r>
      <w:proofErr w:type="gramEnd"/>
    </w:p>
    <w:p w:rsidR="00004EAC" w:rsidRDefault="00357656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подается согласно прилагаемой форме (приложение № 1) на бумажном носителе или по системе электронного документообо</w:t>
      </w:r>
      <w:r w:rsidR="00A75056">
        <w:rPr>
          <w:sz w:val="28"/>
          <w:szCs w:val="28"/>
        </w:rPr>
        <w:t xml:space="preserve">рота с приложением документов, </w:t>
      </w:r>
      <w:r>
        <w:rPr>
          <w:sz w:val="28"/>
          <w:szCs w:val="28"/>
        </w:rPr>
        <w:t>иных материалов и (или) информации (при наличии), подтверждающих факт</w:t>
      </w:r>
      <w:r w:rsidR="0094144A">
        <w:rPr>
          <w:sz w:val="28"/>
          <w:szCs w:val="28"/>
        </w:rPr>
        <w:t xml:space="preserve"> </w:t>
      </w:r>
      <w:r>
        <w:rPr>
          <w:sz w:val="28"/>
          <w:szCs w:val="28"/>
        </w:rPr>
        <w:t>наступления независящих обстоятельств.</w:t>
      </w:r>
    </w:p>
    <w:p w:rsidR="00357656" w:rsidRDefault="00357656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Гражданские служащие направляют Уведомление в Комиссию через отдел кадров и государственной службы.</w:t>
      </w:r>
    </w:p>
    <w:p w:rsidR="00357656" w:rsidRDefault="00357656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:rsidR="00357656" w:rsidRDefault="00357656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Гражданский служащий,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запретов, требований, а также неисполнение таких обязанностей признается следствием независящих обстоятельств. Соблюдение таких ограничений, запретов </w:t>
      </w:r>
      <w:r w:rsidR="00A7505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и требований, а также исполнение таких обязанностей должно  быть обеспечено гражданским служащим не позднее чем через один месяц со дня прекращения действий независящих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357656" w:rsidRPr="00357656" w:rsidRDefault="00357656" w:rsidP="00357656">
      <w:pPr>
        <w:pStyle w:val="a6"/>
        <w:numPr>
          <w:ilvl w:val="0"/>
          <w:numId w:val="27"/>
        </w:numPr>
        <w:jc w:val="both"/>
        <w:rPr>
          <w:bC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В Уведомлении должны быть отражены следующие сведения:</w:t>
      </w:r>
    </w:p>
    <w:p w:rsidR="00357656" w:rsidRDefault="00357656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фамилия, имя, отче</w:t>
      </w:r>
      <w:r w:rsidR="002E36C4">
        <w:rPr>
          <w:sz w:val="28"/>
          <w:szCs w:val="28"/>
        </w:rPr>
        <w:t>ство, структурное подразделение,</w:t>
      </w:r>
      <w:r>
        <w:rPr>
          <w:sz w:val="28"/>
          <w:szCs w:val="28"/>
        </w:rPr>
        <w:t xml:space="preserve"> </w:t>
      </w:r>
      <w:r w:rsidR="002E36C4">
        <w:rPr>
          <w:sz w:val="28"/>
          <w:szCs w:val="28"/>
        </w:rPr>
        <w:t>з</w:t>
      </w:r>
      <w:r>
        <w:rPr>
          <w:sz w:val="28"/>
          <w:szCs w:val="28"/>
        </w:rPr>
        <w:t>амещаемая должность лица, направившего Уведомление;</w:t>
      </w:r>
    </w:p>
    <w:p w:rsidR="00357656" w:rsidRDefault="00357656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информация о независящих </w:t>
      </w:r>
      <w:r w:rsidR="002E36C4">
        <w:rPr>
          <w:sz w:val="28"/>
          <w:szCs w:val="28"/>
        </w:rPr>
        <w:t xml:space="preserve">от гражданского служащего </w:t>
      </w:r>
      <w:r>
        <w:rPr>
          <w:sz w:val="28"/>
          <w:szCs w:val="28"/>
        </w:rPr>
        <w:t>обстоятельствах</w:t>
      </w:r>
      <w:r w:rsidR="002E36C4">
        <w:rPr>
          <w:sz w:val="28"/>
          <w:szCs w:val="28"/>
        </w:rPr>
        <w:t>;</w:t>
      </w:r>
    </w:p>
    <w:p w:rsidR="002E36C4" w:rsidRDefault="002E36C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описание ограничений и запретов, требований о предотвращении или урегулировании конфликта интересов и обязанностей, установленных </w:t>
      </w:r>
      <w:r w:rsidRPr="00A40354">
        <w:rPr>
          <w:sz w:val="28"/>
          <w:szCs w:val="28"/>
        </w:rPr>
        <w:t>Федеральным законом от 25.12.2008 № 273-ФЗ «</w:t>
      </w:r>
      <w:r>
        <w:rPr>
          <w:sz w:val="28"/>
          <w:szCs w:val="28"/>
        </w:rPr>
        <w:t>О противодействии коррупции»</w:t>
      </w:r>
      <w:r w:rsidRPr="00A40354">
        <w:rPr>
          <w:sz w:val="28"/>
          <w:szCs w:val="28"/>
        </w:rPr>
        <w:t xml:space="preserve"> и другими федеральными законами в целях противодействия коррупции</w:t>
      </w:r>
      <w:r>
        <w:rPr>
          <w:sz w:val="28"/>
          <w:szCs w:val="28"/>
        </w:rPr>
        <w:t>, которые невозможно соблюсти и исполнить;</w:t>
      </w:r>
    </w:p>
    <w:p w:rsidR="002E36C4" w:rsidRDefault="002E36C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личная подпись и дата подписания Уведомления;</w:t>
      </w:r>
    </w:p>
    <w:p w:rsidR="002E36C4" w:rsidRDefault="002E36C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дополнительные сведения и прилагаемые материалы, подтверждающие факт наступления независящих от гражданского служащего обстоятельств;</w:t>
      </w:r>
    </w:p>
    <w:p w:rsidR="002E36C4" w:rsidRDefault="002E36C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желание или нежелание гражданского служащего, направившего Уведомление, лично присутствовать на заседании Комиссии.</w:t>
      </w:r>
    </w:p>
    <w:p w:rsidR="002E36C4" w:rsidRDefault="002E36C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Уведомление подлежит обязательной регистрации сотрудником отдела кадров и государственной службы, ответственным за работу по противодействию коррупции, в журнале регистрации уведомлений о возникновении </w:t>
      </w:r>
      <w:r w:rsidRPr="00A40354">
        <w:rPr>
          <w:sz w:val="28"/>
          <w:szCs w:val="28"/>
        </w:rPr>
        <w:t>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</w:t>
      </w:r>
      <w:r w:rsidR="00A75056">
        <w:rPr>
          <w:sz w:val="28"/>
          <w:szCs w:val="28"/>
        </w:rPr>
        <w:t xml:space="preserve">          </w:t>
      </w:r>
      <w:r w:rsidRPr="00A40354">
        <w:rPr>
          <w:sz w:val="28"/>
          <w:szCs w:val="28"/>
        </w:rPr>
        <w:t xml:space="preserve"> «</w:t>
      </w:r>
      <w:r>
        <w:rPr>
          <w:sz w:val="28"/>
          <w:szCs w:val="28"/>
        </w:rPr>
        <w:t>О противодействии коррупции»</w:t>
      </w:r>
      <w:r w:rsidRPr="00A40354">
        <w:rPr>
          <w:sz w:val="28"/>
          <w:szCs w:val="28"/>
        </w:rPr>
        <w:t xml:space="preserve"> и другими федеральными законами в целях противодействия коррупции</w:t>
      </w:r>
      <w:r>
        <w:rPr>
          <w:sz w:val="28"/>
          <w:szCs w:val="28"/>
        </w:rPr>
        <w:t xml:space="preserve"> (далее – Журнал), согласно</w:t>
      </w:r>
      <w:proofErr w:type="gramEnd"/>
      <w:r>
        <w:rPr>
          <w:sz w:val="28"/>
          <w:szCs w:val="28"/>
        </w:rPr>
        <w:t xml:space="preserve"> прилагаемой форме (Приложение  № 2).</w:t>
      </w:r>
    </w:p>
    <w:p w:rsidR="00AA18D4" w:rsidRDefault="00AA18D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AA18D4" w:rsidRDefault="00AA18D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следующий за праздничным или выходным днем.</w:t>
      </w:r>
    </w:p>
    <w:p w:rsidR="00AA18D4" w:rsidRDefault="00AA18D4" w:rsidP="00357656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Листы Журнала должны быть пронумерованы, прошиты и заверены печатью отдела кадров и государственной службы.</w:t>
      </w:r>
    </w:p>
    <w:p w:rsidR="00AA18D4" w:rsidRDefault="00AA18D4" w:rsidP="00AA18D4">
      <w:pPr>
        <w:pStyle w:val="a6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зарегистрированного в установленном порядке Уведомления вручается лицу, направившему Уведомление, с нарочным под подпись либо н</w:t>
      </w:r>
      <w:r w:rsidR="0040051D">
        <w:rPr>
          <w:sz w:val="28"/>
          <w:szCs w:val="28"/>
        </w:rPr>
        <w:t>а</w:t>
      </w:r>
      <w:r>
        <w:rPr>
          <w:sz w:val="28"/>
          <w:szCs w:val="28"/>
        </w:rPr>
        <w:t>пр</w:t>
      </w:r>
      <w:r w:rsidR="0040051D">
        <w:rPr>
          <w:sz w:val="28"/>
          <w:szCs w:val="28"/>
        </w:rPr>
        <w:t>а</w:t>
      </w:r>
      <w:r>
        <w:rPr>
          <w:sz w:val="28"/>
          <w:szCs w:val="28"/>
        </w:rPr>
        <w:t>вляется по</w:t>
      </w:r>
      <w:r w:rsidR="0040051D">
        <w:rPr>
          <w:sz w:val="28"/>
          <w:szCs w:val="28"/>
        </w:rPr>
        <w:t>с</w:t>
      </w:r>
      <w:r>
        <w:rPr>
          <w:sz w:val="28"/>
          <w:szCs w:val="28"/>
        </w:rPr>
        <w:t>редством почтовой связи с уведомлением о вручении.</w:t>
      </w: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5941D7" w:rsidRDefault="005941D7" w:rsidP="005941D7">
      <w:pPr>
        <w:jc w:val="both"/>
        <w:rPr>
          <w:sz w:val="28"/>
          <w:szCs w:val="28"/>
        </w:rPr>
      </w:pPr>
    </w:p>
    <w:p w:rsidR="006B38A1" w:rsidRDefault="006B38A1" w:rsidP="005941D7">
      <w:pPr>
        <w:jc w:val="right"/>
        <w:rPr>
          <w:sz w:val="28"/>
          <w:szCs w:val="28"/>
        </w:rPr>
      </w:pPr>
    </w:p>
    <w:p w:rsidR="006B38A1" w:rsidRDefault="006B38A1" w:rsidP="005941D7">
      <w:pPr>
        <w:jc w:val="right"/>
        <w:rPr>
          <w:sz w:val="28"/>
          <w:szCs w:val="28"/>
        </w:rPr>
      </w:pPr>
    </w:p>
    <w:p w:rsidR="006B38A1" w:rsidRDefault="006B38A1" w:rsidP="005941D7">
      <w:pPr>
        <w:jc w:val="right"/>
        <w:rPr>
          <w:sz w:val="28"/>
          <w:szCs w:val="28"/>
        </w:rPr>
      </w:pPr>
    </w:p>
    <w:p w:rsidR="005941D7" w:rsidRDefault="005941D7" w:rsidP="005941D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5941D7" w:rsidRDefault="005941D7" w:rsidP="005941D7">
      <w:pPr>
        <w:ind w:left="6096"/>
        <w:rPr>
          <w:sz w:val="28"/>
          <w:szCs w:val="28"/>
        </w:rPr>
      </w:pPr>
      <w:r>
        <w:rPr>
          <w:sz w:val="28"/>
          <w:szCs w:val="28"/>
        </w:rPr>
        <w:t>К Порядку</w:t>
      </w:r>
      <w:r w:rsidRPr="005941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уведомления</w:t>
      </w:r>
      <w:r w:rsidRPr="00A40354">
        <w:rPr>
          <w:b/>
          <w:sz w:val="28"/>
          <w:szCs w:val="28"/>
        </w:rPr>
        <w:t xml:space="preserve"> </w:t>
      </w:r>
      <w:r w:rsidRPr="00A40354">
        <w:rPr>
          <w:sz w:val="28"/>
          <w:szCs w:val="28"/>
        </w:rPr>
        <w:t>федеральными государственными служащими Арбитражного суда Тюменской области о возникновении</w:t>
      </w:r>
      <w:r>
        <w:rPr>
          <w:sz w:val="28"/>
          <w:szCs w:val="28"/>
        </w:rPr>
        <w:t xml:space="preserve"> </w:t>
      </w:r>
      <w:r w:rsidRPr="00A40354">
        <w:rPr>
          <w:sz w:val="28"/>
          <w:szCs w:val="28"/>
        </w:rPr>
        <w:t xml:space="preserve"> независящих обстоятельств, препятствующих соблюдению ограничений</w:t>
      </w:r>
    </w:p>
    <w:p w:rsidR="005941D7" w:rsidRDefault="005941D7" w:rsidP="005941D7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 xml:space="preserve"> и запретов, требований о предотвращении или об урегулировании</w:t>
      </w:r>
      <w:r>
        <w:rPr>
          <w:sz w:val="28"/>
          <w:szCs w:val="28"/>
        </w:rPr>
        <w:t xml:space="preserve"> </w:t>
      </w:r>
      <w:r w:rsidRPr="00A40354">
        <w:rPr>
          <w:sz w:val="28"/>
          <w:szCs w:val="28"/>
        </w:rPr>
        <w:t xml:space="preserve"> конфликта интересов и исполнению обязанностей, установленных </w:t>
      </w:r>
    </w:p>
    <w:p w:rsidR="00A75056" w:rsidRDefault="005941D7" w:rsidP="005941D7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 xml:space="preserve">Федеральным законом от 25.12.2008 № 273-ФЗ </w:t>
      </w:r>
    </w:p>
    <w:p w:rsidR="005941D7" w:rsidRDefault="005941D7" w:rsidP="005941D7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>«</w:t>
      </w:r>
      <w:r>
        <w:rPr>
          <w:sz w:val="28"/>
          <w:szCs w:val="28"/>
        </w:rPr>
        <w:t>О противодействии  коррупции»</w:t>
      </w:r>
      <w:r w:rsidRPr="00A40354">
        <w:rPr>
          <w:sz w:val="28"/>
          <w:szCs w:val="28"/>
        </w:rPr>
        <w:t xml:space="preserve"> </w:t>
      </w:r>
    </w:p>
    <w:p w:rsidR="005941D7" w:rsidRDefault="005941D7" w:rsidP="005941D7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 xml:space="preserve">и другими федеральными </w:t>
      </w:r>
      <w:r>
        <w:rPr>
          <w:sz w:val="28"/>
          <w:szCs w:val="28"/>
        </w:rPr>
        <w:t>з</w:t>
      </w:r>
      <w:r w:rsidRPr="00A40354">
        <w:rPr>
          <w:sz w:val="28"/>
          <w:szCs w:val="28"/>
        </w:rPr>
        <w:t xml:space="preserve">аконами в целях </w:t>
      </w:r>
      <w:r>
        <w:rPr>
          <w:sz w:val="28"/>
          <w:szCs w:val="28"/>
        </w:rPr>
        <w:t xml:space="preserve"> п</w:t>
      </w:r>
      <w:r w:rsidRPr="00A40354">
        <w:rPr>
          <w:sz w:val="28"/>
          <w:szCs w:val="28"/>
        </w:rPr>
        <w:t>ротиводействия коррупции</w:t>
      </w:r>
    </w:p>
    <w:p w:rsidR="005941D7" w:rsidRDefault="005941D7" w:rsidP="005941D7">
      <w:pPr>
        <w:ind w:left="6096"/>
        <w:rPr>
          <w:sz w:val="28"/>
          <w:szCs w:val="28"/>
        </w:rPr>
      </w:pPr>
    </w:p>
    <w:p w:rsidR="005941D7" w:rsidRPr="005941D7" w:rsidRDefault="005941D7" w:rsidP="005941D7">
      <w:pPr>
        <w:ind w:left="6096"/>
        <w:rPr>
          <w:sz w:val="28"/>
          <w:szCs w:val="28"/>
        </w:rPr>
      </w:pPr>
    </w:p>
    <w:p w:rsidR="00357656" w:rsidRDefault="005941D7" w:rsidP="005941D7">
      <w:pPr>
        <w:pStyle w:val="a6"/>
        <w:ind w:left="4962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В Комиссию </w:t>
      </w:r>
      <w:r w:rsidR="00AD3E7F">
        <w:rPr>
          <w:sz w:val="28"/>
          <w:szCs w:val="28"/>
        </w:rPr>
        <w:t>по соблюдению требований к служебному поведению федеральных государственных служащих Тюменского областного суда, Арбитражного суда Западно-Сибирского округа, Арбитражного суда Тюменской области, районных (городских) судов г. Тюмени и Тюменской области, Управления Судебного департамента в Тюменской области и урегулированию конфликта интересов</w:t>
      </w:r>
    </w:p>
    <w:p w:rsidR="00AD3E7F" w:rsidRDefault="00AD3E7F" w:rsidP="005941D7">
      <w:pPr>
        <w:pStyle w:val="a6"/>
        <w:ind w:left="4962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от_________________________________</w:t>
      </w:r>
    </w:p>
    <w:p w:rsidR="00AD3E7F" w:rsidRDefault="00AD3E7F" w:rsidP="005941D7">
      <w:pPr>
        <w:pStyle w:val="a6"/>
        <w:pBdr>
          <w:bottom w:val="single" w:sz="12" w:space="1" w:color="auto"/>
        </w:pBdr>
        <w:ind w:left="4962"/>
        <w:rPr>
          <w:bCs/>
          <w:color w:val="000000"/>
          <w:spacing w:val="-1"/>
          <w:sz w:val="20"/>
          <w:szCs w:val="20"/>
        </w:rPr>
      </w:pPr>
      <w:r>
        <w:rPr>
          <w:bCs/>
          <w:color w:val="000000"/>
          <w:spacing w:val="-1"/>
          <w:sz w:val="20"/>
          <w:szCs w:val="20"/>
        </w:rPr>
        <w:t xml:space="preserve">              наименование замещаемой должности, Ф.И.О.</w:t>
      </w:r>
    </w:p>
    <w:p w:rsidR="00AD3E7F" w:rsidRPr="00AD3E7F" w:rsidRDefault="00AD3E7F" w:rsidP="005941D7">
      <w:pPr>
        <w:pStyle w:val="a6"/>
        <w:ind w:left="4962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_____________________________________</w:t>
      </w:r>
    </w:p>
    <w:p w:rsidR="00D042D0" w:rsidRDefault="00D042D0" w:rsidP="00D042D0">
      <w:pPr>
        <w:tabs>
          <w:tab w:val="left" w:pos="720"/>
        </w:tabs>
        <w:spacing w:line="288" w:lineRule="auto"/>
        <w:ind w:right="113"/>
        <w:contextualSpacing/>
        <w:jc w:val="center"/>
        <w:rPr>
          <w:sz w:val="28"/>
          <w:szCs w:val="28"/>
        </w:rPr>
      </w:pPr>
    </w:p>
    <w:p w:rsidR="00AD3E7F" w:rsidRDefault="00AD3E7F" w:rsidP="00D042D0">
      <w:pPr>
        <w:tabs>
          <w:tab w:val="left" w:pos="720"/>
        </w:tabs>
        <w:spacing w:line="288" w:lineRule="auto"/>
        <w:ind w:right="113"/>
        <w:contextualSpacing/>
        <w:jc w:val="center"/>
        <w:rPr>
          <w:sz w:val="28"/>
          <w:szCs w:val="28"/>
        </w:rPr>
      </w:pPr>
    </w:p>
    <w:p w:rsidR="00AD3E7F" w:rsidRDefault="00AD3E7F" w:rsidP="00AD3E7F">
      <w:pPr>
        <w:tabs>
          <w:tab w:val="left" w:pos="720"/>
        </w:tabs>
        <w:spacing w:line="288" w:lineRule="auto"/>
        <w:ind w:right="11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AD3E7F" w:rsidRDefault="00AD3E7F" w:rsidP="00AD3E7F">
      <w:pPr>
        <w:tabs>
          <w:tab w:val="left" w:pos="720"/>
        </w:tabs>
        <w:spacing w:line="288" w:lineRule="auto"/>
        <w:ind w:right="11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возникновении независящих от гражданского служащего обстоятельств, препятствующих соблюдению требований </w:t>
      </w:r>
      <w:r w:rsidR="00B61902">
        <w:rPr>
          <w:sz w:val="28"/>
          <w:szCs w:val="28"/>
        </w:rPr>
        <w:t>к служебному поведению и (или) требований об урегулировании конфликта интересов</w:t>
      </w:r>
    </w:p>
    <w:p w:rsidR="00B61902" w:rsidRDefault="00B61902" w:rsidP="00B61902">
      <w:pPr>
        <w:pBdr>
          <w:bottom w:val="single" w:sz="12" w:space="1" w:color="auto"/>
        </w:pBd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6 статьи 13 Федерального закона от 25.12.2008 № 273-ФЗ «О противодействии коррупции» сообщаю о том, что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(излагается информация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интересов)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1902" w:rsidRDefault="00B6190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25.12.2008 № 273-ФЗ 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Прилагаю материалы, подтверждающие возникновение </w:t>
      </w:r>
      <w:r w:rsidRPr="00A40354">
        <w:rPr>
          <w:sz w:val="28"/>
          <w:szCs w:val="28"/>
        </w:rPr>
        <w:t xml:space="preserve">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</w:t>
      </w:r>
      <w:r w:rsidR="00A75056">
        <w:rPr>
          <w:sz w:val="28"/>
          <w:szCs w:val="28"/>
        </w:rPr>
        <w:t xml:space="preserve">        </w:t>
      </w:r>
      <w:r w:rsidRPr="00A40354">
        <w:rPr>
          <w:sz w:val="28"/>
          <w:szCs w:val="28"/>
        </w:rPr>
        <w:t>«</w:t>
      </w:r>
      <w:r>
        <w:rPr>
          <w:sz w:val="28"/>
          <w:szCs w:val="28"/>
        </w:rPr>
        <w:t>О противодействии коррупции»</w:t>
      </w:r>
      <w:r w:rsidRPr="00A40354">
        <w:rPr>
          <w:sz w:val="28"/>
          <w:szCs w:val="28"/>
        </w:rPr>
        <w:t xml:space="preserve"> и другими федеральными законами в целях противодействия коррупции</w:t>
      </w:r>
      <w:r>
        <w:rPr>
          <w:sz w:val="28"/>
          <w:szCs w:val="28"/>
        </w:rPr>
        <w:t>: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Намереваюсь</w:t>
      </w:r>
      <w:proofErr w:type="gramEnd"/>
      <w:r>
        <w:rPr>
          <w:sz w:val="28"/>
          <w:szCs w:val="28"/>
        </w:rPr>
        <w:t xml:space="preserve">/не намереваюсь лично присутствовать на заседании Комиссии по соблюдению требований к служебному поведению федеральных государственных служащих Тюменского областного суда, Арбитражного суда Западно-Сибирского округа, Арбитражного суда Тюменской области, районных (городских) судов </w:t>
      </w:r>
      <w:r w:rsidR="00A7505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г. Тюмени и Тюменской области, Управления Судебного департамента </w:t>
      </w:r>
      <w:r w:rsidR="00A7505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в Тюменской области и урегулированию конфликта интересов при рассмотрении настоящего уведомления (нужное подчеркнуть). 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«____»_________20___г.                                  ____________________________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proofErr w:type="gramStart"/>
      <w:r>
        <w:rPr>
          <w:sz w:val="20"/>
          <w:szCs w:val="20"/>
        </w:rPr>
        <w:t xml:space="preserve">(дата)                                                                                      (подпись и расшифровка подписи лица, </w:t>
      </w:r>
      <w:proofErr w:type="gramEnd"/>
    </w:p>
    <w:p w:rsidR="004B363B" w:rsidRP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gramStart"/>
      <w:r>
        <w:rPr>
          <w:sz w:val="20"/>
          <w:szCs w:val="20"/>
        </w:rPr>
        <w:t>направившего</w:t>
      </w:r>
      <w:proofErr w:type="gramEnd"/>
      <w:r>
        <w:rPr>
          <w:sz w:val="20"/>
          <w:szCs w:val="20"/>
        </w:rPr>
        <w:t xml:space="preserve"> уведомление)</w:t>
      </w:r>
    </w:p>
    <w:p w:rsidR="004B363B" w:rsidRDefault="004B363B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136A62" w:rsidRDefault="00136A6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136A62" w:rsidRDefault="00136A6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136A62" w:rsidRDefault="00136A6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136A62" w:rsidRDefault="00136A6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p w:rsidR="00A75056" w:rsidRDefault="00A75056" w:rsidP="00136A62">
      <w:pPr>
        <w:jc w:val="right"/>
        <w:rPr>
          <w:sz w:val="28"/>
          <w:szCs w:val="28"/>
        </w:rPr>
      </w:pPr>
    </w:p>
    <w:p w:rsidR="00A75056" w:rsidRDefault="00A75056" w:rsidP="00136A62">
      <w:pPr>
        <w:jc w:val="right"/>
        <w:rPr>
          <w:sz w:val="28"/>
          <w:szCs w:val="28"/>
        </w:rPr>
      </w:pPr>
    </w:p>
    <w:p w:rsidR="00A75056" w:rsidRDefault="00A75056" w:rsidP="00136A62">
      <w:pPr>
        <w:jc w:val="right"/>
        <w:rPr>
          <w:sz w:val="28"/>
          <w:szCs w:val="28"/>
        </w:rPr>
      </w:pPr>
    </w:p>
    <w:p w:rsidR="00136A62" w:rsidRDefault="00136A62" w:rsidP="00136A6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:rsidR="00136A62" w:rsidRDefault="00136A62" w:rsidP="00136A62">
      <w:pPr>
        <w:ind w:left="6096"/>
        <w:rPr>
          <w:sz w:val="28"/>
          <w:szCs w:val="28"/>
        </w:rPr>
      </w:pPr>
      <w:r>
        <w:rPr>
          <w:sz w:val="28"/>
          <w:szCs w:val="28"/>
        </w:rPr>
        <w:t>К Порядку</w:t>
      </w:r>
      <w:r w:rsidRPr="005941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уведомления</w:t>
      </w:r>
      <w:r w:rsidRPr="00A40354">
        <w:rPr>
          <w:b/>
          <w:sz w:val="28"/>
          <w:szCs w:val="28"/>
        </w:rPr>
        <w:t xml:space="preserve"> </w:t>
      </w:r>
      <w:r w:rsidRPr="00A40354">
        <w:rPr>
          <w:sz w:val="28"/>
          <w:szCs w:val="28"/>
        </w:rPr>
        <w:t>федеральными государственными служащими Арбитражного суда Тюменской области о возникновении</w:t>
      </w:r>
      <w:r>
        <w:rPr>
          <w:sz w:val="28"/>
          <w:szCs w:val="28"/>
        </w:rPr>
        <w:t xml:space="preserve"> </w:t>
      </w:r>
      <w:r w:rsidRPr="00A40354">
        <w:rPr>
          <w:sz w:val="28"/>
          <w:szCs w:val="28"/>
        </w:rPr>
        <w:t xml:space="preserve"> независящих обстоятельств, препятствующих соблюдению ограничений</w:t>
      </w:r>
    </w:p>
    <w:p w:rsidR="00136A62" w:rsidRDefault="00136A62" w:rsidP="00136A62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 xml:space="preserve"> и запретов, требований о предотвращении или об урегулировании</w:t>
      </w:r>
      <w:r>
        <w:rPr>
          <w:sz w:val="28"/>
          <w:szCs w:val="28"/>
        </w:rPr>
        <w:t xml:space="preserve"> </w:t>
      </w:r>
      <w:r w:rsidRPr="00A40354">
        <w:rPr>
          <w:sz w:val="28"/>
          <w:szCs w:val="28"/>
        </w:rPr>
        <w:t xml:space="preserve"> конфликта интересов и исполнению обязанностей, установленных </w:t>
      </w:r>
    </w:p>
    <w:p w:rsidR="00A75056" w:rsidRDefault="00136A62" w:rsidP="00136A62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>Федеральным законом от 25.12.2008 № 273-ФЗ</w:t>
      </w:r>
    </w:p>
    <w:p w:rsidR="00136A62" w:rsidRDefault="00136A62" w:rsidP="00136A62">
      <w:pPr>
        <w:ind w:left="6096"/>
        <w:rPr>
          <w:sz w:val="28"/>
          <w:szCs w:val="28"/>
        </w:rPr>
      </w:pPr>
      <w:r w:rsidRPr="00A40354">
        <w:rPr>
          <w:sz w:val="28"/>
          <w:szCs w:val="28"/>
        </w:rPr>
        <w:t xml:space="preserve"> «</w:t>
      </w:r>
      <w:r>
        <w:rPr>
          <w:sz w:val="28"/>
          <w:szCs w:val="28"/>
        </w:rPr>
        <w:t>О противодействии  коррупции»</w:t>
      </w:r>
      <w:r w:rsidRPr="00A40354">
        <w:rPr>
          <w:sz w:val="28"/>
          <w:szCs w:val="28"/>
        </w:rPr>
        <w:t xml:space="preserve"> </w:t>
      </w:r>
      <w:r w:rsidR="00A75056">
        <w:rPr>
          <w:sz w:val="28"/>
          <w:szCs w:val="28"/>
        </w:rPr>
        <w:t xml:space="preserve"> </w:t>
      </w:r>
      <w:r w:rsidRPr="00A40354">
        <w:rPr>
          <w:sz w:val="28"/>
          <w:szCs w:val="28"/>
        </w:rPr>
        <w:t xml:space="preserve">и другими федеральными </w:t>
      </w:r>
      <w:r>
        <w:rPr>
          <w:sz w:val="28"/>
          <w:szCs w:val="28"/>
        </w:rPr>
        <w:t>з</w:t>
      </w:r>
      <w:r w:rsidRPr="00A40354">
        <w:rPr>
          <w:sz w:val="28"/>
          <w:szCs w:val="28"/>
        </w:rPr>
        <w:t xml:space="preserve">аконами в целях </w:t>
      </w:r>
      <w:r>
        <w:rPr>
          <w:sz w:val="28"/>
          <w:szCs w:val="28"/>
        </w:rPr>
        <w:t xml:space="preserve"> п</w:t>
      </w:r>
      <w:r w:rsidRPr="00A40354">
        <w:rPr>
          <w:sz w:val="28"/>
          <w:szCs w:val="28"/>
        </w:rPr>
        <w:t>ротиводействия коррупции</w:t>
      </w:r>
    </w:p>
    <w:p w:rsidR="00136A62" w:rsidRDefault="00136A62" w:rsidP="00136A62">
      <w:pPr>
        <w:ind w:left="6096"/>
        <w:rPr>
          <w:sz w:val="28"/>
          <w:szCs w:val="28"/>
        </w:rPr>
      </w:pPr>
    </w:p>
    <w:p w:rsidR="00136A62" w:rsidRDefault="00136A62" w:rsidP="00136A62">
      <w:pPr>
        <w:ind w:left="6096"/>
        <w:rPr>
          <w:sz w:val="28"/>
          <w:szCs w:val="28"/>
        </w:rPr>
      </w:pPr>
    </w:p>
    <w:p w:rsidR="00136A62" w:rsidRDefault="00136A62" w:rsidP="00136A62">
      <w:pPr>
        <w:ind w:left="6096"/>
        <w:rPr>
          <w:sz w:val="28"/>
          <w:szCs w:val="28"/>
        </w:rPr>
      </w:pPr>
    </w:p>
    <w:p w:rsidR="00136A62" w:rsidRDefault="00136A62" w:rsidP="00136A62">
      <w:pPr>
        <w:jc w:val="center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:rsidR="00506BF9" w:rsidRDefault="00506BF9" w:rsidP="00136A62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136A62">
        <w:rPr>
          <w:sz w:val="28"/>
          <w:szCs w:val="28"/>
        </w:rPr>
        <w:t xml:space="preserve">егистрации уведомлений о возникновении независящих от гражданского служащего обстоятельств, препятствующих соблюдению ограничений 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</w:t>
      </w:r>
    </w:p>
    <w:p w:rsidR="00136A62" w:rsidRDefault="00136A62" w:rsidP="00136A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273-ФЗ </w:t>
      </w:r>
      <w:r w:rsidR="00506BF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="00506BF9">
        <w:rPr>
          <w:sz w:val="28"/>
          <w:szCs w:val="28"/>
        </w:rPr>
        <w:t>п</w:t>
      </w:r>
      <w:r>
        <w:rPr>
          <w:sz w:val="28"/>
          <w:szCs w:val="28"/>
        </w:rPr>
        <w:t>ротиводействии коррупции» и другими федеральными законами в целях противодействия ко</w:t>
      </w:r>
      <w:r w:rsidR="00506BF9">
        <w:rPr>
          <w:sz w:val="28"/>
          <w:szCs w:val="28"/>
        </w:rPr>
        <w:t>рр</w:t>
      </w:r>
      <w:r>
        <w:rPr>
          <w:sz w:val="28"/>
          <w:szCs w:val="28"/>
        </w:rPr>
        <w:t>у</w:t>
      </w:r>
      <w:r w:rsidR="00506BF9">
        <w:rPr>
          <w:sz w:val="28"/>
          <w:szCs w:val="28"/>
        </w:rPr>
        <w:t>п</w:t>
      </w:r>
      <w:r>
        <w:rPr>
          <w:sz w:val="28"/>
          <w:szCs w:val="28"/>
        </w:rPr>
        <w:t>ции</w:t>
      </w:r>
    </w:p>
    <w:p w:rsidR="00506BF9" w:rsidRDefault="00506BF9" w:rsidP="00136A62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5"/>
        <w:gridCol w:w="2045"/>
        <w:gridCol w:w="1609"/>
        <w:gridCol w:w="2363"/>
        <w:gridCol w:w="1650"/>
        <w:gridCol w:w="2059"/>
      </w:tblGrid>
      <w:tr w:rsidR="00506BF9" w:rsidTr="00506BF9">
        <w:tc>
          <w:tcPr>
            <w:tcW w:w="817" w:type="dxa"/>
          </w:tcPr>
          <w:p w:rsidR="00506BF9" w:rsidRPr="00506BF9" w:rsidRDefault="00506BF9" w:rsidP="00136A62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</w:tcPr>
          <w:p w:rsidR="00506BF9" w:rsidRPr="00506BF9" w:rsidRDefault="00506BF9" w:rsidP="00136A62">
            <w:pPr>
              <w:jc w:val="center"/>
            </w:pPr>
            <w:r>
              <w:t>Регистрационный номер</w:t>
            </w:r>
          </w:p>
        </w:tc>
        <w:tc>
          <w:tcPr>
            <w:tcW w:w="1701" w:type="dxa"/>
          </w:tcPr>
          <w:p w:rsidR="00506BF9" w:rsidRDefault="00506BF9" w:rsidP="00136A62">
            <w:pPr>
              <w:jc w:val="center"/>
            </w:pPr>
            <w:r>
              <w:t>Дата</w:t>
            </w:r>
          </w:p>
          <w:p w:rsidR="00506BF9" w:rsidRPr="00506BF9" w:rsidRDefault="00506BF9" w:rsidP="00136A62">
            <w:pPr>
              <w:jc w:val="center"/>
            </w:pPr>
            <w:r>
              <w:t>регистрации</w:t>
            </w:r>
          </w:p>
        </w:tc>
        <w:tc>
          <w:tcPr>
            <w:tcW w:w="3011" w:type="dxa"/>
          </w:tcPr>
          <w:p w:rsidR="00506BF9" w:rsidRPr="00506BF9" w:rsidRDefault="00506BF9" w:rsidP="00136A62">
            <w:pPr>
              <w:jc w:val="center"/>
            </w:pPr>
            <w:r>
              <w:t xml:space="preserve">Ф.И.О. и подпись </w:t>
            </w:r>
            <w:proofErr w:type="gramStart"/>
            <w:r>
              <w:t>подавшего</w:t>
            </w:r>
            <w:proofErr w:type="gramEnd"/>
            <w:r>
              <w:t xml:space="preserve"> уведомление</w:t>
            </w: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  <w:r>
              <w:t xml:space="preserve">Должность </w:t>
            </w:r>
            <w:proofErr w:type="gramStart"/>
            <w:r>
              <w:t>подавшего</w:t>
            </w:r>
            <w:proofErr w:type="gramEnd"/>
            <w:r>
              <w:t xml:space="preserve"> уведомление</w:t>
            </w: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  <w:r>
              <w:t>Ф.И.О. и подпись регистрирующего лица</w:t>
            </w:r>
          </w:p>
        </w:tc>
      </w:tr>
      <w:tr w:rsidR="00506BF9" w:rsidTr="00506BF9">
        <w:tc>
          <w:tcPr>
            <w:tcW w:w="817" w:type="dxa"/>
          </w:tcPr>
          <w:p w:rsidR="00506BF9" w:rsidRPr="00506BF9" w:rsidRDefault="00506BF9" w:rsidP="00136A62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0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301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</w:tr>
      <w:tr w:rsidR="00506BF9" w:rsidTr="00506BF9">
        <w:tc>
          <w:tcPr>
            <w:tcW w:w="817" w:type="dxa"/>
          </w:tcPr>
          <w:p w:rsidR="00506BF9" w:rsidRPr="00506BF9" w:rsidRDefault="00506BF9" w:rsidP="00136A62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0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301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</w:tr>
      <w:tr w:rsidR="00506BF9" w:rsidTr="00506BF9">
        <w:tc>
          <w:tcPr>
            <w:tcW w:w="817" w:type="dxa"/>
          </w:tcPr>
          <w:p w:rsidR="00506BF9" w:rsidRPr="00506BF9" w:rsidRDefault="00506BF9" w:rsidP="00136A62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0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301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</w:tr>
      <w:tr w:rsidR="00506BF9" w:rsidTr="00506BF9">
        <w:tc>
          <w:tcPr>
            <w:tcW w:w="817" w:type="dxa"/>
          </w:tcPr>
          <w:p w:rsidR="00506BF9" w:rsidRPr="00506BF9" w:rsidRDefault="00506BF9" w:rsidP="00136A62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0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3011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  <w:tc>
          <w:tcPr>
            <w:tcW w:w="1737" w:type="dxa"/>
          </w:tcPr>
          <w:p w:rsidR="00506BF9" w:rsidRPr="00506BF9" w:rsidRDefault="00506BF9" w:rsidP="00136A62">
            <w:pPr>
              <w:jc w:val="center"/>
            </w:pPr>
          </w:p>
        </w:tc>
      </w:tr>
    </w:tbl>
    <w:p w:rsidR="00506BF9" w:rsidRDefault="00506BF9" w:rsidP="00136A62">
      <w:pPr>
        <w:jc w:val="center"/>
        <w:rPr>
          <w:sz w:val="28"/>
          <w:szCs w:val="28"/>
        </w:rPr>
      </w:pPr>
    </w:p>
    <w:p w:rsidR="00136A62" w:rsidRPr="004B363B" w:rsidRDefault="00136A62" w:rsidP="00B61902">
      <w:pPr>
        <w:tabs>
          <w:tab w:val="left" w:pos="720"/>
        </w:tabs>
        <w:spacing w:line="288" w:lineRule="auto"/>
        <w:ind w:right="113"/>
        <w:contextualSpacing/>
        <w:jc w:val="both"/>
        <w:rPr>
          <w:sz w:val="28"/>
          <w:szCs w:val="28"/>
        </w:rPr>
      </w:pPr>
    </w:p>
    <w:sectPr w:rsidR="00136A62" w:rsidRPr="004B363B" w:rsidSect="00CA384B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89C6338"/>
    <w:lvl w:ilvl="0">
      <w:numFmt w:val="bullet"/>
      <w:lvlText w:val="*"/>
      <w:lvlJc w:val="left"/>
    </w:lvl>
  </w:abstractNum>
  <w:abstractNum w:abstractNumId="1">
    <w:nsid w:val="029533AE"/>
    <w:multiLevelType w:val="singleLevel"/>
    <w:tmpl w:val="8AB82768"/>
    <w:lvl w:ilvl="0">
      <w:start w:val="4"/>
      <w:numFmt w:val="decimal"/>
      <w:lvlText w:val="3.7.%1."/>
      <w:legacy w:legacy="1" w:legacySpace="0" w:legacyIndent="756"/>
      <w:lvlJc w:val="left"/>
      <w:rPr>
        <w:rFonts w:ascii="Times New Roman" w:hAnsi="Times New Roman" w:cs="Times New Roman" w:hint="default"/>
      </w:rPr>
    </w:lvl>
  </w:abstractNum>
  <w:abstractNum w:abstractNumId="2">
    <w:nsid w:val="0FC82F35"/>
    <w:multiLevelType w:val="singleLevel"/>
    <w:tmpl w:val="5ECAE61A"/>
    <w:lvl w:ilvl="0">
      <w:start w:val="4"/>
      <w:numFmt w:val="decimal"/>
      <w:lvlText w:val="2.10.%1."/>
      <w:legacy w:legacy="1" w:legacySpace="0" w:legacyIndent="871"/>
      <w:lvlJc w:val="left"/>
      <w:rPr>
        <w:rFonts w:ascii="Times New Roman" w:hAnsi="Times New Roman" w:cs="Times New Roman" w:hint="default"/>
      </w:rPr>
    </w:lvl>
  </w:abstractNum>
  <w:abstractNum w:abstractNumId="3">
    <w:nsid w:val="22683640"/>
    <w:multiLevelType w:val="singleLevel"/>
    <w:tmpl w:val="FF0ACFAC"/>
    <w:lvl w:ilvl="0">
      <w:start w:val="7"/>
      <w:numFmt w:val="decimal"/>
      <w:lvlText w:val="3.7.%1."/>
      <w:legacy w:legacy="1" w:legacySpace="0" w:legacyIndent="793"/>
      <w:lvlJc w:val="left"/>
      <w:rPr>
        <w:rFonts w:ascii="Times New Roman" w:hAnsi="Times New Roman" w:cs="Times New Roman" w:hint="default"/>
      </w:rPr>
    </w:lvl>
  </w:abstractNum>
  <w:abstractNum w:abstractNumId="4">
    <w:nsid w:val="24CC4F85"/>
    <w:multiLevelType w:val="hybridMultilevel"/>
    <w:tmpl w:val="52027C9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6B262B"/>
    <w:multiLevelType w:val="singleLevel"/>
    <w:tmpl w:val="1326D736"/>
    <w:lvl w:ilvl="0">
      <w:start w:val="7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6">
    <w:nsid w:val="2C41728C"/>
    <w:multiLevelType w:val="singleLevel"/>
    <w:tmpl w:val="66765B46"/>
    <w:lvl w:ilvl="0">
      <w:start w:val="12"/>
      <w:numFmt w:val="decimal"/>
      <w:lvlText w:val="4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7">
    <w:nsid w:val="3D146736"/>
    <w:multiLevelType w:val="singleLevel"/>
    <w:tmpl w:val="6ECAA35E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419E1F27"/>
    <w:multiLevelType w:val="hybridMultilevel"/>
    <w:tmpl w:val="0A0CC2B4"/>
    <w:lvl w:ilvl="0" w:tplc="D878F37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0139EB"/>
    <w:multiLevelType w:val="singleLevel"/>
    <w:tmpl w:val="7FFE9BB6"/>
    <w:lvl w:ilvl="0">
      <w:start w:val="2"/>
      <w:numFmt w:val="decimal"/>
      <w:lvlText w:val="4.%1."/>
      <w:legacy w:legacy="1" w:legacySpace="0" w:legacyIndent="584"/>
      <w:lvlJc w:val="left"/>
      <w:rPr>
        <w:rFonts w:ascii="Times New Roman" w:hAnsi="Times New Roman" w:cs="Times New Roman" w:hint="default"/>
        <w:sz w:val="26"/>
        <w:szCs w:val="26"/>
      </w:rPr>
    </w:lvl>
  </w:abstractNum>
  <w:abstractNum w:abstractNumId="10">
    <w:nsid w:val="4F3E4002"/>
    <w:multiLevelType w:val="singleLevel"/>
    <w:tmpl w:val="98B24E2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1">
    <w:nsid w:val="5A4141FD"/>
    <w:multiLevelType w:val="hybridMultilevel"/>
    <w:tmpl w:val="F0BA8F90"/>
    <w:lvl w:ilvl="0" w:tplc="8908A14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19902BC"/>
    <w:multiLevelType w:val="singleLevel"/>
    <w:tmpl w:val="1388C890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3">
    <w:nsid w:val="69FA64A2"/>
    <w:multiLevelType w:val="singleLevel"/>
    <w:tmpl w:val="5C662CA6"/>
    <w:lvl w:ilvl="0">
      <w:start w:val="1"/>
      <w:numFmt w:val="decimal"/>
      <w:lvlText w:val="2.%1."/>
      <w:legacy w:legacy="1" w:legacySpace="0" w:legacyIndent="555"/>
      <w:lvlJc w:val="left"/>
      <w:rPr>
        <w:rFonts w:ascii="Times New Roman" w:hAnsi="Times New Roman" w:cs="Times New Roman" w:hint="default"/>
      </w:rPr>
    </w:lvl>
  </w:abstractNum>
  <w:abstractNum w:abstractNumId="14">
    <w:nsid w:val="6A1152FA"/>
    <w:multiLevelType w:val="singleLevel"/>
    <w:tmpl w:val="F3349B66"/>
    <w:lvl w:ilvl="0">
      <w:start w:val="9"/>
      <w:numFmt w:val="decimal"/>
      <w:lvlText w:val="2.%1."/>
      <w:legacy w:legacy="1" w:legacySpace="0" w:legacyIndent="598"/>
      <w:lvlJc w:val="left"/>
      <w:rPr>
        <w:rFonts w:ascii="Times New Roman" w:hAnsi="Times New Roman" w:cs="Times New Roman" w:hint="default"/>
      </w:rPr>
    </w:lvl>
  </w:abstractNum>
  <w:abstractNum w:abstractNumId="15">
    <w:nsid w:val="72A31B39"/>
    <w:multiLevelType w:val="singleLevel"/>
    <w:tmpl w:val="2E18BF16"/>
    <w:lvl w:ilvl="0">
      <w:start w:val="2"/>
      <w:numFmt w:val="decimal"/>
      <w:lvlText w:val="5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16">
    <w:nsid w:val="78150A16"/>
    <w:multiLevelType w:val="hybridMultilevel"/>
    <w:tmpl w:val="5576E12A"/>
    <w:lvl w:ilvl="0" w:tplc="C2E419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04753"/>
    <w:multiLevelType w:val="singleLevel"/>
    <w:tmpl w:val="0BFAB5DA"/>
    <w:lvl w:ilvl="0">
      <w:start w:val="4"/>
      <w:numFmt w:val="decimal"/>
      <w:lvlText w:val="3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1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7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"/>
  </w:num>
  <w:num w:numId="17">
    <w:abstractNumId w:val="3"/>
  </w:num>
  <w:num w:numId="18">
    <w:abstractNumId w:val="9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6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5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6"/>
  </w:num>
  <w:num w:numId="25">
    <w:abstractNumId w:val="4"/>
  </w:num>
  <w:num w:numId="26">
    <w:abstractNumId w:val="7"/>
  </w:num>
  <w:num w:numId="27">
    <w:abstractNumId w:val="11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7C"/>
    <w:rsid w:val="00003B63"/>
    <w:rsid w:val="00004EAC"/>
    <w:rsid w:val="00027C1D"/>
    <w:rsid w:val="00047D7C"/>
    <w:rsid w:val="00053B3E"/>
    <w:rsid w:val="000C78D3"/>
    <w:rsid w:val="000F0B52"/>
    <w:rsid w:val="000F3FD8"/>
    <w:rsid w:val="00110B2D"/>
    <w:rsid w:val="00113C0B"/>
    <w:rsid w:val="00116D03"/>
    <w:rsid w:val="00130A5C"/>
    <w:rsid w:val="00136A62"/>
    <w:rsid w:val="00156879"/>
    <w:rsid w:val="00174E27"/>
    <w:rsid w:val="001766CB"/>
    <w:rsid w:val="001C6019"/>
    <w:rsid w:val="00202FCA"/>
    <w:rsid w:val="002346C0"/>
    <w:rsid w:val="002360C5"/>
    <w:rsid w:val="002538DA"/>
    <w:rsid w:val="0026033F"/>
    <w:rsid w:val="0029740F"/>
    <w:rsid w:val="002A3186"/>
    <w:rsid w:val="002A68C8"/>
    <w:rsid w:val="002E36C4"/>
    <w:rsid w:val="00307C74"/>
    <w:rsid w:val="003150B7"/>
    <w:rsid w:val="003230B5"/>
    <w:rsid w:val="00324D75"/>
    <w:rsid w:val="00336B0D"/>
    <w:rsid w:val="00344B8D"/>
    <w:rsid w:val="00357656"/>
    <w:rsid w:val="00384728"/>
    <w:rsid w:val="003D2D66"/>
    <w:rsid w:val="0040051D"/>
    <w:rsid w:val="0044690F"/>
    <w:rsid w:val="004572B9"/>
    <w:rsid w:val="004800FF"/>
    <w:rsid w:val="00486C84"/>
    <w:rsid w:val="004A5C99"/>
    <w:rsid w:val="004A5DA0"/>
    <w:rsid w:val="004B014B"/>
    <w:rsid w:val="004B363B"/>
    <w:rsid w:val="004B4B17"/>
    <w:rsid w:val="004B6919"/>
    <w:rsid w:val="004E7054"/>
    <w:rsid w:val="00506BF9"/>
    <w:rsid w:val="005201E6"/>
    <w:rsid w:val="005941D7"/>
    <w:rsid w:val="005C1BC7"/>
    <w:rsid w:val="005D164C"/>
    <w:rsid w:val="00613A31"/>
    <w:rsid w:val="006279DC"/>
    <w:rsid w:val="00671A51"/>
    <w:rsid w:val="006834DF"/>
    <w:rsid w:val="00685768"/>
    <w:rsid w:val="006A0194"/>
    <w:rsid w:val="006A19FF"/>
    <w:rsid w:val="006B38A1"/>
    <w:rsid w:val="007172FD"/>
    <w:rsid w:val="00756B7D"/>
    <w:rsid w:val="00795FE6"/>
    <w:rsid w:val="007C2BAA"/>
    <w:rsid w:val="007D37A5"/>
    <w:rsid w:val="00823A8D"/>
    <w:rsid w:val="0084317B"/>
    <w:rsid w:val="0085707A"/>
    <w:rsid w:val="008C61C7"/>
    <w:rsid w:val="008F2269"/>
    <w:rsid w:val="00913BC2"/>
    <w:rsid w:val="0094144A"/>
    <w:rsid w:val="00992386"/>
    <w:rsid w:val="009D55A8"/>
    <w:rsid w:val="00A364A1"/>
    <w:rsid w:val="00A40354"/>
    <w:rsid w:val="00A738D3"/>
    <w:rsid w:val="00A75056"/>
    <w:rsid w:val="00A91A5F"/>
    <w:rsid w:val="00AA18D4"/>
    <w:rsid w:val="00AC2C7F"/>
    <w:rsid w:val="00AD3E7F"/>
    <w:rsid w:val="00AD5D87"/>
    <w:rsid w:val="00AD7033"/>
    <w:rsid w:val="00B13050"/>
    <w:rsid w:val="00B43E83"/>
    <w:rsid w:val="00B61902"/>
    <w:rsid w:val="00B9532B"/>
    <w:rsid w:val="00C024EC"/>
    <w:rsid w:val="00C20B93"/>
    <w:rsid w:val="00C21B31"/>
    <w:rsid w:val="00C63E48"/>
    <w:rsid w:val="00C9536E"/>
    <w:rsid w:val="00CA384B"/>
    <w:rsid w:val="00D042D0"/>
    <w:rsid w:val="00D07736"/>
    <w:rsid w:val="00D100F9"/>
    <w:rsid w:val="00D10858"/>
    <w:rsid w:val="00D450EA"/>
    <w:rsid w:val="00D451E2"/>
    <w:rsid w:val="00D61261"/>
    <w:rsid w:val="00D87EA6"/>
    <w:rsid w:val="00DC65AE"/>
    <w:rsid w:val="00DE340D"/>
    <w:rsid w:val="00DF0707"/>
    <w:rsid w:val="00E16CF4"/>
    <w:rsid w:val="00E30908"/>
    <w:rsid w:val="00E71392"/>
    <w:rsid w:val="00E74978"/>
    <w:rsid w:val="00E76808"/>
    <w:rsid w:val="00EB471A"/>
    <w:rsid w:val="00EC5B53"/>
    <w:rsid w:val="00F02A02"/>
    <w:rsid w:val="00F03EBB"/>
    <w:rsid w:val="00F17A0D"/>
    <w:rsid w:val="00F50BBA"/>
    <w:rsid w:val="00F51157"/>
    <w:rsid w:val="00F81C8D"/>
    <w:rsid w:val="00FC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7C"/>
    <w:rPr>
      <w:sz w:val="24"/>
      <w:szCs w:val="24"/>
    </w:rPr>
  </w:style>
  <w:style w:type="paragraph" w:styleId="1">
    <w:name w:val="heading 1"/>
    <w:basedOn w:val="a"/>
    <w:next w:val="a"/>
    <w:qFormat/>
    <w:rsid w:val="00D108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 Знак"/>
    <w:basedOn w:val="a"/>
    <w:next w:val="a"/>
    <w:qFormat/>
    <w:rsid w:val="00047D7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116D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047D7C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116D03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16D03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16D03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116D03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116D0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FC1968"/>
    <w:pPr>
      <w:jc w:val="both"/>
    </w:pPr>
    <w:rPr>
      <w:sz w:val="28"/>
    </w:rPr>
  </w:style>
  <w:style w:type="character" w:customStyle="1" w:styleId="21">
    <w:name w:val="Основной текст 2 Знак"/>
    <w:link w:val="20"/>
    <w:rsid w:val="00FC1968"/>
    <w:rPr>
      <w:sz w:val="28"/>
      <w:szCs w:val="24"/>
    </w:rPr>
  </w:style>
  <w:style w:type="character" w:styleId="a3">
    <w:name w:val="Hyperlink"/>
    <w:rsid w:val="00FC1968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16D0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rsid w:val="00116D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16D03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116D03"/>
    <w:rPr>
      <w:sz w:val="24"/>
      <w:szCs w:val="24"/>
    </w:rPr>
  </w:style>
  <w:style w:type="character" w:customStyle="1" w:styleId="80">
    <w:name w:val="Заголовок 8 Знак"/>
    <w:link w:val="8"/>
    <w:rsid w:val="00116D03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116D03"/>
    <w:rPr>
      <w:rFonts w:ascii="Arial" w:hAnsi="Arial" w:cs="Arial"/>
      <w:sz w:val="22"/>
      <w:szCs w:val="22"/>
    </w:rPr>
  </w:style>
  <w:style w:type="paragraph" w:styleId="a4">
    <w:name w:val="Balloon Text"/>
    <w:basedOn w:val="a"/>
    <w:link w:val="a5"/>
    <w:rsid w:val="00DC65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DC65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261"/>
    <w:pPr>
      <w:ind w:left="720"/>
      <w:contextualSpacing/>
    </w:pPr>
  </w:style>
  <w:style w:type="table" w:styleId="a7">
    <w:name w:val="Table Grid"/>
    <w:basedOn w:val="a1"/>
    <w:rsid w:val="00506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7C"/>
    <w:rPr>
      <w:sz w:val="24"/>
      <w:szCs w:val="24"/>
    </w:rPr>
  </w:style>
  <w:style w:type="paragraph" w:styleId="1">
    <w:name w:val="heading 1"/>
    <w:basedOn w:val="a"/>
    <w:next w:val="a"/>
    <w:qFormat/>
    <w:rsid w:val="00D108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 Знак"/>
    <w:basedOn w:val="a"/>
    <w:next w:val="a"/>
    <w:qFormat/>
    <w:rsid w:val="00047D7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116D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047D7C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116D03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16D03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16D03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116D03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116D0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FC1968"/>
    <w:pPr>
      <w:jc w:val="both"/>
    </w:pPr>
    <w:rPr>
      <w:sz w:val="28"/>
    </w:rPr>
  </w:style>
  <w:style w:type="character" w:customStyle="1" w:styleId="21">
    <w:name w:val="Основной текст 2 Знак"/>
    <w:link w:val="20"/>
    <w:rsid w:val="00FC1968"/>
    <w:rPr>
      <w:sz w:val="28"/>
      <w:szCs w:val="24"/>
    </w:rPr>
  </w:style>
  <w:style w:type="character" w:styleId="a3">
    <w:name w:val="Hyperlink"/>
    <w:rsid w:val="00FC1968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16D0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rsid w:val="00116D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16D03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116D03"/>
    <w:rPr>
      <w:sz w:val="24"/>
      <w:szCs w:val="24"/>
    </w:rPr>
  </w:style>
  <w:style w:type="character" w:customStyle="1" w:styleId="80">
    <w:name w:val="Заголовок 8 Знак"/>
    <w:link w:val="8"/>
    <w:rsid w:val="00116D03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116D03"/>
    <w:rPr>
      <w:rFonts w:ascii="Arial" w:hAnsi="Arial" w:cs="Arial"/>
      <w:sz w:val="22"/>
      <w:szCs w:val="22"/>
    </w:rPr>
  </w:style>
  <w:style w:type="paragraph" w:styleId="a4">
    <w:name w:val="Balloon Text"/>
    <w:basedOn w:val="a"/>
    <w:link w:val="a5"/>
    <w:rsid w:val="00DC65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DC65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261"/>
    <w:pPr>
      <w:ind w:left="720"/>
      <w:contextualSpacing/>
    </w:pPr>
  </w:style>
  <w:style w:type="table" w:styleId="a7">
    <w:name w:val="Table Grid"/>
    <w:basedOn w:val="a1"/>
    <w:rsid w:val="00506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2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3B4A7-CC7F-488C-9238-1BBD8E45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1624</Words>
  <Characters>14065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М.Г.</dc:creator>
  <cp:lastModifiedBy>Канцелярия 6</cp:lastModifiedBy>
  <cp:revision>2</cp:revision>
  <cp:lastPrinted>2025-01-09T07:24:00Z</cp:lastPrinted>
  <dcterms:created xsi:type="dcterms:W3CDTF">2025-01-10T08:32:00Z</dcterms:created>
  <dcterms:modified xsi:type="dcterms:W3CDTF">2025-01-10T08:32:00Z</dcterms:modified>
</cp:coreProperties>
</file>